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3639E2" w:rsidRDefault="00C45245" w:rsidP="003639E2">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F10F4B">
        <w:rPr>
          <w:rFonts w:ascii="Bookman Old Style" w:hAnsi="Bookman Old Style"/>
          <w:b/>
          <w:i/>
        </w:rPr>
        <w:t xml:space="preserve"> Çevre ve Sağlık, Plan ve Bütçe, </w:t>
      </w:r>
      <w:r w:rsidR="00214F4B">
        <w:rPr>
          <w:rFonts w:ascii="Bookman Old Style" w:hAnsi="Bookman Old Style"/>
          <w:b/>
          <w:i/>
        </w:rPr>
        <w:t xml:space="preserve">Köylere </w:t>
      </w:r>
      <w:r w:rsidR="00F10F4B">
        <w:rPr>
          <w:rFonts w:ascii="Bookman Old Style" w:hAnsi="Bookman Old Style"/>
          <w:b/>
          <w:i/>
        </w:rPr>
        <w:t>Yönelik Hizmetler</w:t>
      </w:r>
    </w:p>
    <w:p w:rsidR="004417AB" w:rsidRDefault="00C45245" w:rsidP="003639E2">
      <w:pPr>
        <w:pStyle w:val="AralkYok"/>
        <w:ind w:left="1985" w:hanging="1985"/>
        <w:rPr>
          <w:rFonts w:ascii="Bookman Old Style" w:hAnsi="Bookman Old Style" w:cs="Times New Roman"/>
          <w:b/>
          <w:i/>
        </w:rPr>
      </w:pPr>
      <w:r w:rsidRPr="001D5107">
        <w:rPr>
          <w:rFonts w:ascii="Bookman Old Style" w:hAnsi="Bookman Old Style" w:cs="Times New Roman"/>
          <w:b/>
          <w:i/>
        </w:rPr>
        <w:t>Rapor No.     :</w:t>
      </w:r>
      <w:r w:rsidR="0028392A">
        <w:rPr>
          <w:rFonts w:ascii="Bookman Old Style" w:hAnsi="Bookman Old Style" w:cs="Times New Roman"/>
          <w:b/>
          <w:i/>
        </w:rPr>
        <w:t xml:space="preserve"> </w:t>
      </w:r>
      <w:r w:rsidR="00AA2E57">
        <w:rPr>
          <w:rFonts w:ascii="Bookman Old Style" w:hAnsi="Bookman Old Style" w:cs="Times New Roman"/>
          <w:b/>
          <w:i/>
        </w:rPr>
        <w:t xml:space="preserve">     4</w:t>
      </w:r>
      <w:r w:rsidR="00F10F4B">
        <w:rPr>
          <w:rFonts w:ascii="Bookman Old Style" w:hAnsi="Bookman Old Style" w:cs="Times New Roman"/>
          <w:b/>
          <w:i/>
        </w:rPr>
        <w:t xml:space="preserve"> – 4 – 4 </w:t>
      </w:r>
    </w:p>
    <w:p w:rsidR="00F10F4B" w:rsidRPr="001D5107" w:rsidRDefault="00F10F4B" w:rsidP="003639E2">
      <w:pPr>
        <w:pStyle w:val="AralkYok"/>
        <w:ind w:left="1985" w:hanging="1985"/>
        <w:rPr>
          <w:rFonts w:ascii="Bookman Old Style" w:hAnsi="Bookman Old Style" w:cs="Times New Roman"/>
          <w:b/>
          <w:i/>
        </w:rPr>
      </w:pP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0028392A">
        <w:rPr>
          <w:rFonts w:ascii="Bookman Old Style" w:hAnsi="Bookman Old Style"/>
          <w:b/>
          <w:i/>
        </w:rPr>
        <w:t xml:space="preserve"> 0</w:t>
      </w:r>
      <w:r w:rsidR="00AA2E57">
        <w:rPr>
          <w:rFonts w:ascii="Bookman Old Style" w:hAnsi="Bookman Old Style"/>
          <w:b/>
          <w:i/>
        </w:rPr>
        <w:t>6</w:t>
      </w:r>
      <w:r w:rsidR="00D0567A" w:rsidRPr="001D5107">
        <w:rPr>
          <w:rFonts w:ascii="Bookman Old Style" w:hAnsi="Bookman Old Style"/>
          <w:b/>
          <w:bCs/>
        </w:rPr>
        <w:t>.</w:t>
      </w:r>
      <w:r w:rsidR="00AA2E57">
        <w:rPr>
          <w:rFonts w:ascii="Bookman Old Style" w:hAnsi="Bookman Old Style"/>
          <w:b/>
          <w:bCs/>
        </w:rPr>
        <w:t>01</w:t>
      </w:r>
      <w:r w:rsidR="00C678ED" w:rsidRPr="001D5107">
        <w:rPr>
          <w:rFonts w:ascii="Bookman Old Style" w:hAnsi="Bookman Old Style"/>
          <w:b/>
          <w:bCs/>
        </w:rPr>
        <w:t>.20</w:t>
      </w:r>
      <w:r w:rsidR="0028392A">
        <w:rPr>
          <w:rFonts w:ascii="Bookman Old Style" w:hAnsi="Bookman Old Style"/>
          <w:b/>
          <w:bCs/>
        </w:rPr>
        <w:t>2</w:t>
      </w:r>
      <w:r w:rsidR="00AA2E57">
        <w:rPr>
          <w:rFonts w:ascii="Bookman Old Style" w:hAnsi="Bookman Old Style"/>
          <w:b/>
          <w:bCs/>
        </w:rPr>
        <w:t>3</w:t>
      </w:r>
      <w:r w:rsidR="0098356D">
        <w:rPr>
          <w:rFonts w:ascii="Bookman Old Style" w:hAnsi="Bookman Old Style"/>
          <w:b/>
          <w:bCs/>
        </w:rPr>
        <w:t xml:space="preserve"> </w:t>
      </w:r>
      <w:r w:rsidRPr="001D5107">
        <w:rPr>
          <w:rFonts w:ascii="Bookman Old Style" w:hAnsi="Bookman Old Style"/>
          <w:b/>
          <w:i/>
        </w:rPr>
        <w:t xml:space="preserve">tarih ve </w:t>
      </w:r>
      <w:r w:rsidR="00AA2E57">
        <w:rPr>
          <w:rFonts w:ascii="Bookman Old Style" w:hAnsi="Bookman Old Style"/>
          <w:b/>
          <w:i/>
        </w:rPr>
        <w:t>016</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rsidR="00AA2E57" w:rsidRPr="00AA2E57" w:rsidRDefault="00B678AD" w:rsidP="00AA2E57">
      <w:pPr>
        <w:ind w:firstLine="708"/>
        <w:jc w:val="both"/>
        <w:rPr>
          <w:rFonts w:ascii="Bookman Old Style" w:hAnsi="Bookman Old Style"/>
          <w:b/>
          <w:i/>
        </w:rPr>
      </w:pPr>
      <w:r w:rsidRPr="001D5107">
        <w:rPr>
          <w:rFonts w:ascii="Bookman Old Style" w:eastAsia="Batang" w:hAnsi="Bookman Old Style"/>
          <w:b/>
          <w:bCs/>
          <w:i/>
          <w:iCs/>
        </w:rPr>
        <w:t xml:space="preserve">Yapılan görüşmeler neticesinde; </w:t>
      </w:r>
      <w:r w:rsidR="00AA2E57" w:rsidRPr="00AA2E57">
        <w:rPr>
          <w:rFonts w:ascii="Bookman Old Style" w:hAnsi="Bookman Old Style"/>
          <w:b/>
          <w:i/>
        </w:rPr>
        <w:t>2022 yılı Köylerin Altyapısının Desteklenmesi Projesi Ödeneğinin İller ve İlçeler Bazında Dağılımına, Kullandırılmasına, İzlenmesine ve Denetimine İlişkin Usul ve Esaslar Hakkında 11.05.2022 tarih ve 5541 sayılı kararın 15. maddesindeki içme suyu projelerine ilişkin esas ve öncelikleri başlığının (b) bendinde “Şebekeli içme suyu projelerinde; meskenlerde sayaç kullanımı esas olup, içme suyu tesisleri sulama amaçlı kullanılamaz. Bu konudaki denetim ve yaptırım köy muhtarlıklarının sorumluluğundadır. İçme suyu tesislerinin işletme maliyetlerinin karşılamak üzere İl Genel Meclisleri tarafından ücret tarifesi belirlenebilir.” denilmektedir. Özelikle yaz aylarında köylerimizin büyük kısmında su miktarları azalmakta ve yeterli su kaynağı olmadığından içme suyu sıkıntısı çekilmektedir. Aboneli sisteme geçilip su faturalandığında kullanıma özen gösterilecek ve amacı dışındaki kullanım kısıtlanacağından suyun yeterlilik oranı yükselecektir. </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Köylerde su fiyatlarının tespiti, mevcut kurulu sisteme göre farklılıklar gösterebilmektedir. Bunlar cazibeli sistem, tek terfili ve çift terfili sistem olarak üç ana başlıkta toplanmaktadır. Yazımız ekinde bulunan hesaplamalara göre geçen yıl uygulanan fiyatların güncellenmesiyle,</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 xml:space="preserve"> Cazibeli Sistemde; elektrik maliyeti olmadığından bakım ve onarım amaçlı tarife uygulanarak m³ fiyatı 4,</w:t>
      </w:r>
      <w:r w:rsidR="001E0FE8">
        <w:rPr>
          <w:rFonts w:ascii="Bookman Old Style" w:hAnsi="Bookman Old Style"/>
          <w:b/>
          <w:i/>
        </w:rPr>
        <w:t>00</w:t>
      </w:r>
      <w:r w:rsidRPr="00AA2E57">
        <w:rPr>
          <w:rFonts w:ascii="Bookman Old Style" w:hAnsi="Bookman Old Style"/>
          <w:b/>
          <w:i/>
        </w:rPr>
        <w:t xml:space="preserve"> TL - </w:t>
      </w:r>
      <w:r w:rsidR="001E0FE8">
        <w:rPr>
          <w:rFonts w:ascii="Bookman Old Style" w:hAnsi="Bookman Old Style"/>
          <w:b/>
          <w:i/>
        </w:rPr>
        <w:t>6</w:t>
      </w:r>
      <w:r w:rsidRPr="00AA2E57">
        <w:rPr>
          <w:rFonts w:ascii="Bookman Old Style" w:hAnsi="Bookman Old Style"/>
          <w:b/>
          <w:i/>
        </w:rPr>
        <w:t>,0</w:t>
      </w:r>
      <w:r w:rsidR="001E0FE8">
        <w:rPr>
          <w:rFonts w:ascii="Bookman Old Style" w:hAnsi="Bookman Old Style"/>
          <w:b/>
          <w:i/>
        </w:rPr>
        <w:t>0</w:t>
      </w:r>
      <w:r w:rsidRPr="00AA2E57">
        <w:rPr>
          <w:rFonts w:ascii="Bookman Old Style" w:hAnsi="Bookman Old Style"/>
          <w:b/>
          <w:i/>
        </w:rPr>
        <w:t xml:space="preserve"> TL arasında, </w:t>
      </w:r>
    </w:p>
    <w:p w:rsidR="00AA2E57" w:rsidRPr="00AA2E57" w:rsidRDefault="00AA2E57" w:rsidP="00AA2E57">
      <w:pPr>
        <w:ind w:firstLine="708"/>
        <w:jc w:val="both"/>
        <w:rPr>
          <w:rFonts w:ascii="Bookman Old Style" w:hAnsi="Bookman Old Style"/>
          <w:b/>
          <w:i/>
        </w:rPr>
      </w:pPr>
      <w:r w:rsidRPr="00AA2E57">
        <w:rPr>
          <w:rFonts w:ascii="Bookman Old Style" w:hAnsi="Bookman Old Style"/>
          <w:b/>
          <w:i/>
        </w:rPr>
        <w:t>Tek Terfili Sistemde; motorun gücü, çalıştırılacak eleman, motopompun yenilenmesi ve sistemde arızaların giderilmesi amaçlı fon oluşturularak m³ fiyatı 10,</w:t>
      </w:r>
      <w:r w:rsidR="001E0FE8">
        <w:rPr>
          <w:rFonts w:ascii="Bookman Old Style" w:hAnsi="Bookman Old Style"/>
          <w:b/>
          <w:i/>
        </w:rPr>
        <w:t>00</w:t>
      </w:r>
      <w:r w:rsidRPr="00AA2E57">
        <w:rPr>
          <w:rFonts w:ascii="Bookman Old Style" w:hAnsi="Bookman Old Style"/>
          <w:b/>
          <w:i/>
        </w:rPr>
        <w:t xml:space="preserve"> TL – 15,</w:t>
      </w:r>
      <w:r w:rsidR="001E0FE8">
        <w:rPr>
          <w:rFonts w:ascii="Bookman Old Style" w:hAnsi="Bookman Old Style"/>
          <w:b/>
          <w:i/>
        </w:rPr>
        <w:t>00</w:t>
      </w:r>
      <w:r w:rsidRPr="00AA2E57">
        <w:rPr>
          <w:rFonts w:ascii="Bookman Old Style" w:hAnsi="Bookman Old Style"/>
          <w:b/>
          <w:i/>
        </w:rPr>
        <w:t xml:space="preserve"> TL arası, </w:t>
      </w:r>
    </w:p>
    <w:p w:rsidR="001D5107" w:rsidRDefault="00AA2E57" w:rsidP="001D5107">
      <w:pPr>
        <w:ind w:firstLine="708"/>
        <w:jc w:val="both"/>
        <w:rPr>
          <w:rFonts w:ascii="Bookman Old Style" w:eastAsia="Batang" w:hAnsi="Bookman Old Style"/>
          <w:b/>
          <w:bCs/>
          <w:i/>
          <w:iCs/>
        </w:rPr>
      </w:pPr>
      <w:r w:rsidRPr="00AA2E57">
        <w:rPr>
          <w:rFonts w:ascii="Bookman Old Style" w:hAnsi="Bookman Old Style"/>
          <w:b/>
          <w:i/>
        </w:rPr>
        <w:t>Çift Terfili Sistemlerde; 2 Adet motopomp çalıştığından motopompların gücü, çalıştırılacak eleman ve motopompların yenilenmesi ile sistemde meydana gelecek arızaların giderilmesi amaçlı fon oluşturularak m³ fiyatı 1</w:t>
      </w:r>
      <w:r w:rsidR="001E0FE8">
        <w:rPr>
          <w:rFonts w:ascii="Bookman Old Style" w:hAnsi="Bookman Old Style"/>
          <w:b/>
          <w:i/>
        </w:rPr>
        <w:t>5</w:t>
      </w:r>
      <w:r w:rsidRPr="00AA2E57">
        <w:rPr>
          <w:rFonts w:ascii="Bookman Old Style" w:hAnsi="Bookman Old Style"/>
          <w:b/>
          <w:i/>
        </w:rPr>
        <w:t>,0</w:t>
      </w:r>
      <w:r w:rsidR="001E0FE8">
        <w:rPr>
          <w:rFonts w:ascii="Bookman Old Style" w:hAnsi="Bookman Old Style"/>
          <w:b/>
          <w:i/>
        </w:rPr>
        <w:t>0</w:t>
      </w:r>
      <w:r w:rsidRPr="00AA2E57">
        <w:rPr>
          <w:rFonts w:ascii="Bookman Old Style" w:hAnsi="Bookman Old Style"/>
          <w:b/>
          <w:i/>
        </w:rPr>
        <w:t xml:space="preserve"> TL – </w:t>
      </w:r>
      <w:r w:rsidR="001E0FE8">
        <w:rPr>
          <w:rFonts w:ascii="Bookman Old Style" w:hAnsi="Bookman Old Style"/>
          <w:b/>
          <w:i/>
        </w:rPr>
        <w:t>19</w:t>
      </w:r>
      <w:r w:rsidRPr="00AA2E57">
        <w:rPr>
          <w:rFonts w:ascii="Bookman Old Style" w:hAnsi="Bookman Old Style"/>
          <w:b/>
          <w:i/>
        </w:rPr>
        <w:t>,</w:t>
      </w:r>
      <w:r w:rsidR="001E0FE8">
        <w:rPr>
          <w:rFonts w:ascii="Bookman Old Style" w:hAnsi="Bookman Old Style"/>
          <w:b/>
          <w:i/>
        </w:rPr>
        <w:t>00</w:t>
      </w:r>
      <w:r w:rsidRPr="00AA2E57">
        <w:rPr>
          <w:rFonts w:ascii="Bookman Old Style" w:hAnsi="Bookman Old Style"/>
          <w:b/>
          <w:i/>
        </w:rPr>
        <w:t xml:space="preserve"> TL arası belirlenmesine,  </w:t>
      </w:r>
      <w:r w:rsidRPr="00AA2E57">
        <w:rPr>
          <w:rFonts w:ascii="Bookman Old Style" w:hAnsi="Bookman Old Style"/>
          <w:b/>
          <w:i/>
        </w:rPr>
        <w:br/>
      </w:r>
      <w:r w:rsidRPr="00AA2E57">
        <w:rPr>
          <w:rFonts w:ascii="Bookman Old Style" w:hAnsi="Bookman Old Style"/>
          <w:b/>
          <w:i/>
        </w:rPr>
        <w:tab/>
        <w:t>Bunun yanı sıra; tüketimin disiplin altına alınabilmesi amacıyla belirlenen terifelerin fiyatlandırılmasında; 10 m³’e kadar aynı 10 m³ – 20 m³ arası % 25, 20 m³ üstüne % 50 eklenmesine, ayrıca bundan sonraki yıllarda da 2023 yılı için belirlenen ücretlerin yeniden değerleme katsayısı oranında artırılmasına,</w:t>
      </w:r>
      <w:r>
        <w:rPr>
          <w:rFonts w:ascii="Bookman Old Style" w:hAnsi="Bookman Old Style"/>
          <w:b/>
          <w:i/>
        </w:rPr>
        <w:t xml:space="preserve"> </w:t>
      </w:r>
      <w:r w:rsidR="001D5107" w:rsidRPr="001D5107">
        <w:rPr>
          <w:rFonts w:ascii="Bookman Old Style" w:eastAsia="Batang" w:hAnsi="Bookman Old Style"/>
          <w:b/>
          <w:bCs/>
          <w:i/>
          <w:iCs/>
        </w:rPr>
        <w:t>K</w:t>
      </w:r>
      <w:r w:rsidR="00175815" w:rsidRPr="001D5107">
        <w:rPr>
          <w:rFonts w:ascii="Bookman Old Style" w:eastAsia="Batang" w:hAnsi="Bookman Old Style"/>
          <w:b/>
          <w:bCs/>
          <w:i/>
          <w:iCs/>
        </w:rPr>
        <w:t>omisyonlarımız</w:t>
      </w:r>
      <w:r w:rsidR="001D5107" w:rsidRPr="001D5107">
        <w:rPr>
          <w:rFonts w:ascii="Bookman Old Style" w:eastAsia="Batang" w:hAnsi="Bookman Old Style"/>
          <w:b/>
          <w:bCs/>
          <w:i/>
          <w:iCs/>
        </w:rPr>
        <w:t>ca</w:t>
      </w:r>
      <w:r w:rsidR="00175815" w:rsidRPr="001D5107">
        <w:rPr>
          <w:rFonts w:ascii="Bookman Old Style" w:eastAsia="Batang" w:hAnsi="Bookman Old Style"/>
          <w:b/>
          <w:bCs/>
          <w:i/>
          <w:iCs/>
        </w:rPr>
        <w:t xml:space="preserve"> oy birliği ile karar vermiştir. </w:t>
      </w:r>
    </w:p>
    <w:p w:rsidR="0076145A" w:rsidRDefault="001D5107" w:rsidP="001D5107">
      <w:pPr>
        <w:ind w:firstLine="708"/>
        <w:jc w:val="both"/>
        <w:rPr>
          <w:rFonts w:ascii="Bookman Old Style" w:hAnsi="Bookman Old Style"/>
          <w:b/>
          <w:i/>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el Meclisine arz ederiz. ..../</w:t>
      </w:r>
      <w:r w:rsidR="00AA2E57">
        <w:rPr>
          <w:rFonts w:ascii="Bookman Old Style" w:hAnsi="Bookman Old Style"/>
          <w:b/>
          <w:i/>
        </w:rPr>
        <w:t>01</w:t>
      </w:r>
      <w:r w:rsidR="0076145A" w:rsidRPr="001D5107">
        <w:rPr>
          <w:rFonts w:ascii="Bookman Old Style" w:hAnsi="Bookman Old Style"/>
          <w:b/>
          <w:i/>
        </w:rPr>
        <w:t>/20</w:t>
      </w:r>
      <w:r w:rsidR="00EB3A96">
        <w:rPr>
          <w:rFonts w:ascii="Bookman Old Style" w:hAnsi="Bookman Old Style"/>
          <w:b/>
          <w:i/>
        </w:rPr>
        <w:t>2</w:t>
      </w:r>
      <w:r w:rsidR="00AA2E57">
        <w:rPr>
          <w:rFonts w:ascii="Bookman Old Style" w:hAnsi="Bookman Old Style"/>
          <w:b/>
          <w:i/>
        </w:rPr>
        <w:t>3</w:t>
      </w:r>
    </w:p>
    <w:p w:rsidR="00AA2E57" w:rsidRPr="001D5107" w:rsidRDefault="00AA2E57" w:rsidP="00AA2E57">
      <w:pPr>
        <w:pStyle w:val="AralkYok"/>
        <w:jc w:val="center"/>
        <w:rPr>
          <w:rFonts w:ascii="Bookman Old Style" w:hAnsi="Bookman Old Style" w:cs="Times New Roman"/>
          <w:b/>
          <w:i/>
          <w:iCs/>
          <w:u w:val="single"/>
        </w:rPr>
      </w:pPr>
      <w:r>
        <w:rPr>
          <w:rFonts w:ascii="Bookman Old Style" w:hAnsi="Bookman Old Style" w:cs="Times New Roman"/>
          <w:b/>
          <w:i/>
          <w:iCs/>
          <w:u w:val="single"/>
        </w:rPr>
        <w:t>Ç</w:t>
      </w:r>
      <w:r w:rsidRPr="001D5107">
        <w:rPr>
          <w:rFonts w:ascii="Bookman Old Style" w:hAnsi="Bookman Old Style" w:cs="Times New Roman"/>
          <w:b/>
          <w:i/>
          <w:iCs/>
          <w:u w:val="single"/>
        </w:rPr>
        <w:t>EVRE VE SAĞLIK KOMİSYONU</w:t>
      </w:r>
    </w:p>
    <w:p w:rsidR="00AA2E57" w:rsidRDefault="00AA2E57" w:rsidP="00AA2E57">
      <w:pPr>
        <w:pStyle w:val="AralkYok"/>
        <w:rPr>
          <w:rFonts w:ascii="Bookman Old Style" w:hAnsi="Bookman Old Style" w:cs="Times New Roman"/>
          <w:b/>
          <w:i/>
          <w:iCs/>
          <w:u w:val="single"/>
        </w:rPr>
      </w:pPr>
    </w:p>
    <w:p w:rsidR="00AA2E57" w:rsidRPr="001D5107" w:rsidRDefault="00AA2E57" w:rsidP="00AA2E57">
      <w:pPr>
        <w:pStyle w:val="AralkYok"/>
        <w:rPr>
          <w:rFonts w:ascii="Bookman Old Style" w:hAnsi="Bookman Old Style" w:cs="Times New Roman"/>
          <w:b/>
          <w:i/>
          <w:iCs/>
          <w:u w:val="single"/>
        </w:rPr>
      </w:pPr>
    </w:p>
    <w:p w:rsidR="00AA2E57" w:rsidRPr="001D510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Pr>
          <w:rFonts w:ascii="Bookman Old Style" w:hAnsi="Bookman Old Style" w:cs="Times New Roman"/>
          <w:b/>
          <w:i/>
          <w:iCs/>
        </w:rPr>
        <w:tab/>
      </w:r>
      <w:r w:rsidRPr="001D5107">
        <w:rPr>
          <w:rFonts w:ascii="Bookman Old Style" w:hAnsi="Bookman Old Style" w:cs="Times New Roman"/>
          <w:b/>
          <w:i/>
          <w:iCs/>
        </w:rPr>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AA2E57" w:rsidRPr="001D5107" w:rsidRDefault="00AA2E57" w:rsidP="00AA2E57">
      <w:pPr>
        <w:pStyle w:val="AralkYok"/>
        <w:rPr>
          <w:rFonts w:ascii="Bookman Old Style" w:hAnsi="Bookman Old Style" w:cs="Times New Roman"/>
          <w:b/>
          <w:i/>
          <w:iCs/>
        </w:rPr>
      </w:pPr>
      <w:r>
        <w:rPr>
          <w:rFonts w:ascii="Bookman Old Style" w:hAnsi="Bookman Old Style" w:cs="Times New Roman"/>
          <w:b/>
          <w:i/>
          <w:iCs/>
        </w:rPr>
        <w:t xml:space="preserve">               </w:t>
      </w:r>
      <w:r>
        <w:rPr>
          <w:rFonts w:ascii="Bookman Old Style" w:hAnsi="Bookman Old Style" w:cs="Times New Roman"/>
          <w:b/>
          <w:i/>
          <w:iCs/>
        </w:rPr>
        <w:tab/>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AA2E57" w:rsidRPr="001D5107" w:rsidRDefault="00AA2E57" w:rsidP="00AA2E57">
      <w:pPr>
        <w:pStyle w:val="AralkYok"/>
        <w:rPr>
          <w:rFonts w:ascii="Bookman Old Style" w:hAnsi="Bookman Old Style" w:cs="Times New Roman"/>
          <w:b/>
          <w:i/>
          <w:iCs/>
        </w:rPr>
      </w:pPr>
    </w:p>
    <w:p w:rsidR="00AA2E57" w:rsidRPr="001D510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2461E2">
        <w:rPr>
          <w:rFonts w:ascii="Bookman Old Style" w:hAnsi="Bookman Old Style" w:cs="Times New Roman"/>
          <w:b/>
          <w:i/>
          <w:iCs/>
        </w:rPr>
        <w:tab/>
      </w:r>
      <w:r>
        <w:rPr>
          <w:rFonts w:ascii="Bookman Old Style" w:hAnsi="Bookman Old Style" w:cs="Times New Roman"/>
          <w:b/>
          <w:i/>
          <w:iCs/>
        </w:rPr>
        <w:t xml:space="preserve">Nebahattin YILMAZ    </w:t>
      </w:r>
      <w:r>
        <w:rPr>
          <w:rFonts w:ascii="Bookman Old Style" w:hAnsi="Bookman Old Style" w:cs="Times New Roman"/>
          <w:b/>
          <w:i/>
          <w:iCs/>
        </w:rPr>
        <w:tab/>
        <w:t xml:space="preserve">          Ramis MUSLU</w:t>
      </w:r>
    </w:p>
    <w:p w:rsidR="00AA2E57" w:rsidRDefault="00AA2E57" w:rsidP="00AA2E57">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002461E2">
        <w:rPr>
          <w:rFonts w:ascii="Bookman Old Style" w:hAnsi="Bookman Old Style" w:cs="Times New Roman"/>
          <w:b/>
          <w:i/>
          <w:iCs/>
        </w:rPr>
        <w:tab/>
      </w:r>
      <w:r w:rsidRPr="001D5107">
        <w:rPr>
          <w:rFonts w:ascii="Bookman Old Style" w:hAnsi="Bookman Old Style" w:cs="Times New Roman"/>
          <w:b/>
          <w:i/>
          <w:iCs/>
        </w:rPr>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AA2E57" w:rsidRDefault="00AA2E57" w:rsidP="00AA2E57">
      <w:pPr>
        <w:pStyle w:val="AralkYok"/>
        <w:ind w:left="1985" w:hanging="485"/>
        <w:rPr>
          <w:rFonts w:ascii="Bookman Old Style" w:hAnsi="Bookman Old Style" w:cs="Times New Roman"/>
          <w:b/>
          <w:i/>
        </w:rPr>
      </w:pPr>
    </w:p>
    <w:p w:rsidR="007219DB" w:rsidRDefault="007219DB" w:rsidP="007219DB">
      <w:pPr>
        <w:tabs>
          <w:tab w:val="left" w:pos="-1980"/>
        </w:tabs>
        <w:jc w:val="center"/>
        <w:rPr>
          <w:rFonts w:ascii="Bookman Old Style" w:hAnsi="Bookman Old Style" w:cs="Times New Roman"/>
          <w:b/>
          <w:i/>
        </w:rPr>
      </w:pPr>
      <w:r>
        <w:rPr>
          <w:rFonts w:ascii="Bookman Old Style" w:hAnsi="Bookman Old Style"/>
          <w:b/>
          <w:i/>
        </w:rPr>
        <w:t>Çevre ve</w:t>
      </w:r>
      <w:r w:rsidR="00AA2E57">
        <w:rPr>
          <w:rFonts w:ascii="Bookman Old Style" w:hAnsi="Bookman Old Style"/>
          <w:b/>
          <w:i/>
        </w:rPr>
        <w:t xml:space="preserve"> Sağlık, Plan ve Bütçe, Köylere Yönelik Hizmetler </w:t>
      </w:r>
      <w:r>
        <w:rPr>
          <w:rFonts w:ascii="Bookman Old Style" w:hAnsi="Bookman Old Style"/>
          <w:b/>
          <w:i/>
        </w:rPr>
        <w:t xml:space="preserve">Komisyonlarının ortaklaşa hazırlamış oldukları </w:t>
      </w:r>
      <w:r w:rsidR="00AA2E57">
        <w:rPr>
          <w:rFonts w:ascii="Bookman Old Style" w:hAnsi="Bookman Old Style"/>
          <w:b/>
          <w:i/>
        </w:rPr>
        <w:t>4</w:t>
      </w:r>
      <w:r>
        <w:rPr>
          <w:rFonts w:ascii="Bookman Old Style" w:hAnsi="Bookman Old Style" w:cs="Times New Roman"/>
          <w:b/>
          <w:i/>
        </w:rPr>
        <w:t xml:space="preserve"> – 4 – 4 sayılı raporlarının </w:t>
      </w:r>
      <w:r w:rsidR="00AA2E57">
        <w:rPr>
          <w:rFonts w:ascii="Bookman Old Style" w:hAnsi="Bookman Old Style" w:cs="Times New Roman"/>
          <w:b/>
          <w:i/>
        </w:rPr>
        <w:t>2</w:t>
      </w:r>
      <w:r>
        <w:rPr>
          <w:rFonts w:ascii="Bookman Old Style" w:hAnsi="Bookman Old Style" w:cs="Times New Roman"/>
          <w:b/>
          <w:i/>
        </w:rPr>
        <w:t>. Sayfasıdır.</w:t>
      </w:r>
    </w:p>
    <w:p w:rsidR="007219DB" w:rsidRDefault="007219DB" w:rsidP="001D5107">
      <w:pPr>
        <w:ind w:firstLine="708"/>
        <w:jc w:val="both"/>
        <w:rPr>
          <w:rFonts w:ascii="Bookman Old Style" w:hAnsi="Bookman Old Style"/>
          <w:b/>
          <w:i/>
        </w:rPr>
      </w:pPr>
    </w:p>
    <w:p w:rsidR="00E503EA" w:rsidRDefault="00E503EA" w:rsidP="00E503EA">
      <w:pPr>
        <w:pStyle w:val="AralkYok"/>
        <w:ind w:left="1985" w:hanging="485"/>
        <w:rPr>
          <w:rFonts w:ascii="Bookman Old Style" w:hAnsi="Bookman Old Style" w:cs="Times New Roman"/>
          <w:b/>
          <w:i/>
        </w:rPr>
      </w:pPr>
    </w:p>
    <w:p w:rsidR="007219DB" w:rsidRPr="001D5107" w:rsidRDefault="007219DB" w:rsidP="007219DB">
      <w:pPr>
        <w:pStyle w:val="AralkYok"/>
        <w:jc w:val="center"/>
        <w:rPr>
          <w:rFonts w:ascii="Bookman Old Style" w:hAnsi="Bookman Old Style" w:cs="Times New Roman"/>
          <w:b/>
          <w:u w:val="single"/>
        </w:rPr>
      </w:pPr>
      <w:r w:rsidRPr="001D5107">
        <w:rPr>
          <w:rFonts w:ascii="Bookman Old Style" w:hAnsi="Bookman Old Style" w:cs="Times New Roman"/>
          <w:b/>
          <w:u w:val="single"/>
        </w:rPr>
        <w:t>PLAN VE BÜTÇE  KOMİSYONU</w:t>
      </w:r>
    </w:p>
    <w:p w:rsidR="007219DB" w:rsidRPr="001D5107" w:rsidRDefault="007219DB" w:rsidP="007219DB">
      <w:pPr>
        <w:pStyle w:val="AralkYok"/>
        <w:jc w:val="center"/>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u w:val="single"/>
        </w:rPr>
      </w:pP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Pr>
          <w:rFonts w:ascii="Bookman Old Style" w:hAnsi="Bookman Old Style" w:cs="Times New Roman"/>
          <w:b/>
          <w:i/>
        </w:rPr>
        <w:t xml:space="preserve">     </w:t>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Kerim YILMAZ         </w:t>
      </w:r>
      <w:r>
        <w:rPr>
          <w:rFonts w:ascii="Bookman Old Style" w:hAnsi="Bookman Old Style" w:cs="Times New Roman"/>
          <w:b/>
          <w:i/>
        </w:rPr>
        <w:t xml:space="preserve">  Arif SEFERCİK           </w:t>
      </w:r>
      <w:r w:rsidRPr="001D5107">
        <w:rPr>
          <w:rFonts w:ascii="Bookman Old Style" w:hAnsi="Bookman Old Style" w:cs="Times New Roman"/>
          <w:b/>
          <w:i/>
        </w:rPr>
        <w:t>Temel USLU          İsmail TERZİ</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Üye </w:t>
      </w:r>
      <w:r>
        <w:rPr>
          <w:rFonts w:ascii="Bookman Old Style" w:hAnsi="Bookman Old Style" w:cs="Times New Roman"/>
          <w:b/>
          <w:i/>
        </w:rPr>
        <w:t xml:space="preserve">                          Üye</w:t>
      </w:r>
      <w:r>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7219DB"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7219DB" w:rsidP="007219DB">
      <w:pPr>
        <w:pStyle w:val="AralkYok"/>
        <w:rPr>
          <w:rFonts w:ascii="Bookman Old Style" w:hAnsi="Bookman Old Style" w:cs="Times New Roman"/>
          <w:b/>
          <w:i/>
        </w:rPr>
      </w:pPr>
    </w:p>
    <w:p w:rsidR="007219DB" w:rsidRPr="001D5107" w:rsidRDefault="00500944" w:rsidP="007219DB">
      <w:pPr>
        <w:pStyle w:val="AralkYok"/>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sidR="007219DB">
        <w:rPr>
          <w:rFonts w:ascii="Bookman Old Style" w:hAnsi="Bookman Old Style" w:cs="Times New Roman"/>
          <w:b/>
          <w:i/>
        </w:rPr>
        <w:t>Nebahattin YILMAZ</w:t>
      </w:r>
      <w:r w:rsidR="007219DB">
        <w:rPr>
          <w:rFonts w:ascii="Bookman Old Style" w:hAnsi="Bookman Old Style" w:cs="Times New Roman"/>
          <w:b/>
          <w:i/>
        </w:rPr>
        <w:tab/>
        <w:t>Ahmet ALİ MUMCU      Mehmet AKSOY</w:t>
      </w:r>
    </w:p>
    <w:p w:rsidR="007219DB" w:rsidRPr="001D5107" w:rsidRDefault="007219DB" w:rsidP="007219DB">
      <w:pPr>
        <w:pStyle w:val="AralkYok"/>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Pr>
          <w:rFonts w:ascii="Bookman Old Style" w:hAnsi="Bookman Old Style" w:cs="Times New Roman"/>
          <w:b/>
          <w:i/>
        </w:rPr>
        <w:t xml:space="preserve">   </w:t>
      </w:r>
      <w:r w:rsidRPr="001D5107">
        <w:rPr>
          <w:rFonts w:ascii="Bookman Old Style" w:hAnsi="Bookman Old Style" w:cs="Times New Roman"/>
          <w:b/>
          <w:i/>
        </w:rPr>
        <w:t xml:space="preserve"> Üye</w:t>
      </w:r>
      <w:r>
        <w:rPr>
          <w:rFonts w:ascii="Bookman Old Style" w:hAnsi="Bookman Old Style" w:cs="Times New Roman"/>
          <w:b/>
          <w:i/>
        </w:rPr>
        <w:t xml:space="preserve">                             </w:t>
      </w:r>
      <w:r w:rsidRPr="001D5107">
        <w:rPr>
          <w:rFonts w:ascii="Bookman Old Style" w:hAnsi="Bookman Old Style" w:cs="Times New Roman"/>
          <w:b/>
          <w:i/>
        </w:rPr>
        <w:t>Üye</w:t>
      </w:r>
    </w:p>
    <w:p w:rsidR="007219DB" w:rsidRDefault="007219DB" w:rsidP="007219DB">
      <w:pPr>
        <w:tabs>
          <w:tab w:val="left" w:pos="0"/>
        </w:tabs>
        <w:ind w:firstLine="360"/>
        <w:jc w:val="both"/>
        <w:rPr>
          <w:rFonts w:ascii="Bookman Old Style" w:hAnsi="Bookman Old Style"/>
          <w:b/>
          <w:i/>
        </w:rPr>
      </w:pPr>
    </w:p>
    <w:p w:rsidR="00FE3EFF" w:rsidRDefault="00FE3EFF" w:rsidP="00FE3EFF">
      <w:pPr>
        <w:pStyle w:val="AralkYok"/>
        <w:ind w:left="5525" w:firstLine="139"/>
        <w:rPr>
          <w:rFonts w:ascii="Bookman Old Style" w:hAnsi="Bookman Old Style" w:cs="Times New Roman"/>
          <w:b/>
          <w:i/>
        </w:rPr>
      </w:pPr>
    </w:p>
    <w:p w:rsidR="00FE3EFF" w:rsidRPr="001D5107" w:rsidRDefault="00FE3EFF" w:rsidP="00FE3EFF">
      <w:pPr>
        <w:pStyle w:val="AralkYok"/>
        <w:jc w:val="center"/>
        <w:rPr>
          <w:rFonts w:ascii="Bookman Old Style" w:hAnsi="Bookman Old Style" w:cs="Times New Roman"/>
          <w:b/>
          <w:i/>
          <w:u w:val="single"/>
        </w:rPr>
      </w:pPr>
      <w:r>
        <w:rPr>
          <w:rFonts w:ascii="Bookman Old Style" w:hAnsi="Bookman Old Style" w:cs="Times New Roman"/>
          <w:b/>
          <w:i/>
          <w:u w:val="single"/>
        </w:rPr>
        <w:t>K</w:t>
      </w:r>
      <w:r w:rsidRPr="001D5107">
        <w:rPr>
          <w:rFonts w:ascii="Bookman Old Style" w:hAnsi="Bookman Old Style" w:cs="Times New Roman"/>
          <w:b/>
          <w:i/>
          <w:u w:val="single"/>
        </w:rPr>
        <w:t>ÖYLERE YÖNELİK HİZMETLER KOMİSYONU</w:t>
      </w:r>
    </w:p>
    <w:p w:rsidR="00FE3EFF" w:rsidRDefault="00FE3EFF" w:rsidP="00FE3EFF">
      <w:pPr>
        <w:pStyle w:val="AralkYok"/>
        <w:rPr>
          <w:rFonts w:ascii="Bookman Old Style" w:hAnsi="Bookman Old Style" w:cs="Times New Roman"/>
          <w:b/>
          <w:i/>
          <w:u w:val="single"/>
        </w:rPr>
      </w:pPr>
    </w:p>
    <w:p w:rsidR="00FE3EFF" w:rsidRPr="001D5107" w:rsidRDefault="00FE3EFF" w:rsidP="00FE3EFF">
      <w:pPr>
        <w:pStyle w:val="AralkYok"/>
        <w:rPr>
          <w:rFonts w:ascii="Bookman Old Style" w:hAnsi="Bookman Old Style" w:cs="Times New Roman"/>
          <w:b/>
          <w:i/>
          <w:u w:val="single"/>
        </w:rPr>
      </w:pP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Adnan TISKA             Necdet KARAVELİ            İsa BÜKRÜ</w:t>
      </w:r>
    </w:p>
    <w:p w:rsidR="00FE3EFF" w:rsidRPr="001D5107" w:rsidRDefault="00FE3EFF" w:rsidP="00FE3EFF">
      <w:pPr>
        <w:pStyle w:val="AralkYok"/>
        <w:ind w:firstLine="708"/>
        <w:rPr>
          <w:rFonts w:ascii="Bookman Old Style" w:hAnsi="Bookman Old Style" w:cs="Times New Roman"/>
          <w:b/>
          <w:i/>
        </w:rPr>
      </w:pP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t xml:space="preserve">    </w:t>
      </w:r>
      <w:r w:rsidRPr="001D5107">
        <w:rPr>
          <w:rFonts w:ascii="Bookman Old Style" w:hAnsi="Bookman Old Style" w:cs="Times New Roman"/>
          <w:b/>
          <w:i/>
        </w:rPr>
        <w:t xml:space="preserve">Başkan </w:t>
      </w:r>
      <w:r w:rsidRPr="001D5107">
        <w:rPr>
          <w:rFonts w:ascii="Bookman Old Style" w:hAnsi="Bookman Old Style" w:cs="Times New Roman"/>
          <w:b/>
          <w:i/>
        </w:rPr>
        <w:tab/>
      </w:r>
      <w:r w:rsidRPr="001D5107">
        <w:rPr>
          <w:rFonts w:ascii="Bookman Old Style" w:hAnsi="Bookman Old Style" w:cs="Times New Roman"/>
          <w:b/>
          <w:i/>
        </w:rPr>
        <w:tab/>
        <w:t xml:space="preserve">           </w:t>
      </w:r>
      <w:r>
        <w:rPr>
          <w:rFonts w:ascii="Bookman Old Style" w:hAnsi="Bookman Old Style" w:cs="Times New Roman"/>
          <w:b/>
          <w:i/>
        </w:rPr>
        <w:t xml:space="preserve">   </w:t>
      </w:r>
      <w:r w:rsidRPr="001D5107">
        <w:rPr>
          <w:rFonts w:ascii="Bookman Old Style" w:hAnsi="Bookman Old Style" w:cs="Times New Roman"/>
          <w:b/>
          <w:i/>
        </w:rPr>
        <w:t>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FE3EFF" w:rsidRDefault="00FE3EFF" w:rsidP="00FE3EFF">
      <w:pPr>
        <w:pStyle w:val="AralkYok"/>
        <w:ind w:firstLine="708"/>
        <w:rPr>
          <w:rFonts w:ascii="Bookman Old Style" w:hAnsi="Bookman Old Style" w:cs="Times New Roman"/>
          <w:b/>
          <w:i/>
        </w:rPr>
      </w:pPr>
    </w:p>
    <w:p w:rsidR="00FE3EFF" w:rsidRDefault="00FE3EFF" w:rsidP="00FE3EFF">
      <w:pPr>
        <w:pStyle w:val="AralkYok"/>
        <w:ind w:firstLine="708"/>
        <w:rPr>
          <w:rFonts w:ascii="Bookman Old Style" w:hAnsi="Bookman Old Style" w:cs="Times New Roman"/>
          <w:b/>
          <w:i/>
        </w:rPr>
      </w:pPr>
    </w:p>
    <w:p w:rsidR="00FE3EFF" w:rsidRPr="001D5107" w:rsidRDefault="00FE3EFF" w:rsidP="00FE3EFF">
      <w:pPr>
        <w:pStyle w:val="AralkYok"/>
        <w:ind w:firstLine="708"/>
        <w:rPr>
          <w:rFonts w:ascii="Bookman Old Style" w:hAnsi="Bookman Old Style" w:cs="Times New Roman"/>
          <w:b/>
          <w:i/>
        </w:rPr>
      </w:pPr>
    </w:p>
    <w:p w:rsidR="00FE3EFF" w:rsidRPr="001D5107" w:rsidRDefault="00500944" w:rsidP="00FE3EFF">
      <w:pPr>
        <w:pStyle w:val="AralkYok"/>
        <w:ind w:firstLine="708"/>
        <w:rPr>
          <w:rFonts w:ascii="Bookman Old Style" w:hAnsi="Bookman Old Style" w:cs="Times New Roman"/>
          <w:b/>
          <w:i/>
        </w:rPr>
      </w:pPr>
      <w:r>
        <w:rPr>
          <w:rFonts w:ascii="Bookman Old Style" w:hAnsi="Bookman Old Style" w:cs="Times New Roman"/>
          <w:b/>
          <w:i/>
        </w:rPr>
        <w:t xml:space="preserve">                    </w:t>
      </w:r>
      <w:r>
        <w:rPr>
          <w:rFonts w:ascii="Bookman Old Style" w:hAnsi="Bookman Old Style" w:cs="Times New Roman"/>
          <w:b/>
          <w:i/>
        </w:rPr>
        <w:tab/>
      </w:r>
      <w:r>
        <w:rPr>
          <w:rFonts w:ascii="Bookman Old Style" w:hAnsi="Bookman Old Style" w:cs="Times New Roman"/>
          <w:b/>
          <w:i/>
        </w:rPr>
        <w:tab/>
      </w:r>
      <w:r w:rsidR="00FE3EFF">
        <w:rPr>
          <w:rFonts w:ascii="Bookman Old Style" w:hAnsi="Bookman Old Style" w:cs="Times New Roman"/>
          <w:b/>
          <w:i/>
        </w:rPr>
        <w:t>Ramis MUSLU</w:t>
      </w:r>
      <w:r w:rsidR="00FE3EFF" w:rsidRPr="001D5107">
        <w:rPr>
          <w:rFonts w:ascii="Bookman Old Style" w:hAnsi="Bookman Old Style" w:cs="Times New Roman"/>
          <w:b/>
          <w:i/>
        </w:rPr>
        <w:tab/>
      </w:r>
      <w:r w:rsidR="00FE3EFF" w:rsidRPr="001D5107">
        <w:rPr>
          <w:rFonts w:ascii="Bookman Old Style" w:hAnsi="Bookman Old Style" w:cs="Times New Roman"/>
          <w:b/>
          <w:i/>
        </w:rPr>
        <w:tab/>
      </w:r>
      <w:r w:rsidR="00FE3EFF">
        <w:rPr>
          <w:rFonts w:ascii="Bookman Old Style" w:hAnsi="Bookman Old Style" w:cs="Times New Roman"/>
          <w:b/>
          <w:i/>
        </w:rPr>
        <w:t xml:space="preserve">      Hayrettin KARTAL</w:t>
      </w:r>
    </w:p>
    <w:p w:rsidR="00FE3EFF" w:rsidRDefault="00FE3EFF" w:rsidP="00FE3EFF">
      <w:pPr>
        <w:pStyle w:val="AralkYok"/>
        <w:rPr>
          <w:rFonts w:ascii="Bookman Old Style" w:hAnsi="Bookman Old Style" w:cs="Times New Roman"/>
          <w:b/>
          <w:i/>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w:t>
      </w:r>
      <w:r w:rsidR="00500944">
        <w:rPr>
          <w:rFonts w:ascii="Bookman Old Style" w:hAnsi="Bookman Old Style" w:cs="Times New Roman"/>
          <w:b/>
          <w:i/>
        </w:rPr>
        <w:tab/>
      </w:r>
      <w:r w:rsidR="00500944">
        <w:rPr>
          <w:rFonts w:ascii="Bookman Old Style" w:hAnsi="Bookman Old Style" w:cs="Times New Roman"/>
          <w:b/>
          <w:i/>
        </w:rPr>
        <w:tab/>
      </w:r>
      <w:r w:rsidR="00500944">
        <w:rPr>
          <w:rFonts w:ascii="Bookman Old Style" w:hAnsi="Bookman Old Style" w:cs="Times New Roman"/>
          <w:b/>
          <w:i/>
        </w:rPr>
        <w:tab/>
      </w: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ab/>
        <w:t xml:space="preserve">      </w:t>
      </w:r>
      <w:r w:rsidRPr="001D5107">
        <w:rPr>
          <w:rFonts w:ascii="Bookman Old Style" w:hAnsi="Bookman Old Style" w:cs="Times New Roman"/>
          <w:b/>
          <w:i/>
        </w:rPr>
        <w:t>Üye</w:t>
      </w:r>
    </w:p>
    <w:p w:rsidR="00E503EA" w:rsidRDefault="00E503EA"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p w:rsidR="00FE3EFF" w:rsidRDefault="00FE3EFF" w:rsidP="00E503EA">
      <w:pPr>
        <w:pStyle w:val="AralkYok"/>
        <w:ind w:left="1985" w:hanging="485"/>
        <w:rPr>
          <w:rFonts w:ascii="Bookman Old Style" w:hAnsi="Bookman Old Style" w:cs="Times New Roman"/>
          <w:b/>
          <w:i/>
        </w:rPr>
      </w:pPr>
    </w:p>
    <w:sectPr w:rsidR="00FE3EFF" w:rsidSect="00AA2E57">
      <w:pgSz w:w="11906" w:h="16838"/>
      <w:pgMar w:top="567" w:right="424" w:bottom="567" w:left="709"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6242" w:rsidRDefault="001C6242" w:rsidP="005C41D9">
      <w:pPr>
        <w:spacing w:after="0" w:line="240" w:lineRule="auto"/>
      </w:pPr>
      <w:r>
        <w:separator/>
      </w:r>
    </w:p>
  </w:endnote>
  <w:endnote w:type="continuationSeparator" w:id="1">
    <w:p w:rsidR="001C6242" w:rsidRDefault="001C6242"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A2"/>
    <w:family w:val="roman"/>
    <w:pitch w:val="variable"/>
    <w:sig w:usb0="00000287" w:usb1="00000000" w:usb2="00000000" w:usb3="00000000" w:csb0="0000009F" w:csb1="00000000"/>
  </w:font>
  <w:font w:name="Arial TUR">
    <w:panose1 w:val="020B0604020202020204"/>
    <w:charset w:val="A2"/>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6242" w:rsidRDefault="001C6242" w:rsidP="005C41D9">
      <w:pPr>
        <w:spacing w:after="0" w:line="240" w:lineRule="auto"/>
      </w:pPr>
      <w:r>
        <w:separator/>
      </w:r>
    </w:p>
  </w:footnote>
  <w:footnote w:type="continuationSeparator" w:id="1">
    <w:p w:rsidR="001C6242" w:rsidRDefault="001C6242"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D72DDE"/>
    <w:multiLevelType w:val="hybridMultilevel"/>
    <w:tmpl w:val="E3667C82"/>
    <w:lvl w:ilvl="0" w:tplc="A07A1528">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
    <w:nsid w:val="096528D1"/>
    <w:multiLevelType w:val="hybridMultilevel"/>
    <w:tmpl w:val="F406123C"/>
    <w:lvl w:ilvl="0" w:tplc="F8D6C0DA">
      <w:start w:val="100"/>
      <w:numFmt w:val="bullet"/>
      <w:lvlText w:val="-"/>
      <w:lvlJc w:val="left"/>
      <w:pPr>
        <w:ind w:left="720" w:hanging="360"/>
      </w:pPr>
      <w:rPr>
        <w:rFonts w:ascii="Bookman Old Style" w:eastAsia="Times New Roman" w:hAnsi="Bookman Old Style" w:cs="Arial TUR"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0CF07537"/>
    <w:multiLevelType w:val="hybridMultilevel"/>
    <w:tmpl w:val="4676A4D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0D0F35BB"/>
    <w:multiLevelType w:val="hybridMultilevel"/>
    <w:tmpl w:val="1C0C4D7E"/>
    <w:lvl w:ilvl="0" w:tplc="6666D4E6">
      <w:start w:val="16"/>
      <w:numFmt w:val="bullet"/>
      <w:lvlText w:val="-"/>
      <w:lvlJc w:val="left"/>
      <w:pPr>
        <w:ind w:left="600" w:hanging="360"/>
      </w:pPr>
      <w:rPr>
        <w:rFonts w:ascii="Bookman Old Style" w:eastAsia="Times New Roman" w:hAnsi="Bookman Old Style" w:cs="Times New Roman" w:hint="default"/>
        <w:b w:val="0"/>
      </w:rPr>
    </w:lvl>
    <w:lvl w:ilvl="1" w:tplc="041F0003" w:tentative="1">
      <w:start w:val="1"/>
      <w:numFmt w:val="bullet"/>
      <w:lvlText w:val="o"/>
      <w:lvlJc w:val="left"/>
      <w:pPr>
        <w:ind w:left="1320" w:hanging="360"/>
      </w:pPr>
      <w:rPr>
        <w:rFonts w:ascii="Courier New" w:hAnsi="Courier New" w:cs="Courier New" w:hint="default"/>
      </w:rPr>
    </w:lvl>
    <w:lvl w:ilvl="2" w:tplc="041F0005" w:tentative="1">
      <w:start w:val="1"/>
      <w:numFmt w:val="bullet"/>
      <w:lvlText w:val=""/>
      <w:lvlJc w:val="left"/>
      <w:pPr>
        <w:ind w:left="2040" w:hanging="360"/>
      </w:pPr>
      <w:rPr>
        <w:rFonts w:ascii="Wingdings" w:hAnsi="Wingdings" w:hint="default"/>
      </w:rPr>
    </w:lvl>
    <w:lvl w:ilvl="3" w:tplc="041F0001" w:tentative="1">
      <w:start w:val="1"/>
      <w:numFmt w:val="bullet"/>
      <w:lvlText w:val=""/>
      <w:lvlJc w:val="left"/>
      <w:pPr>
        <w:ind w:left="2760" w:hanging="360"/>
      </w:pPr>
      <w:rPr>
        <w:rFonts w:ascii="Symbol" w:hAnsi="Symbol" w:hint="default"/>
      </w:rPr>
    </w:lvl>
    <w:lvl w:ilvl="4" w:tplc="041F0003" w:tentative="1">
      <w:start w:val="1"/>
      <w:numFmt w:val="bullet"/>
      <w:lvlText w:val="o"/>
      <w:lvlJc w:val="left"/>
      <w:pPr>
        <w:ind w:left="3480" w:hanging="360"/>
      </w:pPr>
      <w:rPr>
        <w:rFonts w:ascii="Courier New" w:hAnsi="Courier New" w:cs="Courier New" w:hint="default"/>
      </w:rPr>
    </w:lvl>
    <w:lvl w:ilvl="5" w:tplc="041F0005" w:tentative="1">
      <w:start w:val="1"/>
      <w:numFmt w:val="bullet"/>
      <w:lvlText w:val=""/>
      <w:lvlJc w:val="left"/>
      <w:pPr>
        <w:ind w:left="4200" w:hanging="360"/>
      </w:pPr>
      <w:rPr>
        <w:rFonts w:ascii="Wingdings" w:hAnsi="Wingdings" w:hint="default"/>
      </w:rPr>
    </w:lvl>
    <w:lvl w:ilvl="6" w:tplc="041F0001" w:tentative="1">
      <w:start w:val="1"/>
      <w:numFmt w:val="bullet"/>
      <w:lvlText w:val=""/>
      <w:lvlJc w:val="left"/>
      <w:pPr>
        <w:ind w:left="4920" w:hanging="360"/>
      </w:pPr>
      <w:rPr>
        <w:rFonts w:ascii="Symbol" w:hAnsi="Symbol" w:hint="default"/>
      </w:rPr>
    </w:lvl>
    <w:lvl w:ilvl="7" w:tplc="041F0003" w:tentative="1">
      <w:start w:val="1"/>
      <w:numFmt w:val="bullet"/>
      <w:lvlText w:val="o"/>
      <w:lvlJc w:val="left"/>
      <w:pPr>
        <w:ind w:left="5640" w:hanging="360"/>
      </w:pPr>
      <w:rPr>
        <w:rFonts w:ascii="Courier New" w:hAnsi="Courier New" w:cs="Courier New" w:hint="default"/>
      </w:rPr>
    </w:lvl>
    <w:lvl w:ilvl="8" w:tplc="041F0005" w:tentative="1">
      <w:start w:val="1"/>
      <w:numFmt w:val="bullet"/>
      <w:lvlText w:val=""/>
      <w:lvlJc w:val="left"/>
      <w:pPr>
        <w:ind w:left="6360" w:hanging="360"/>
      </w:pPr>
      <w:rPr>
        <w:rFonts w:ascii="Wingdings" w:hAnsi="Wingdings" w:hint="default"/>
      </w:rPr>
    </w:lvl>
  </w:abstractNum>
  <w:abstractNum w:abstractNumId="4">
    <w:nsid w:val="0EBE317F"/>
    <w:multiLevelType w:val="hybridMultilevel"/>
    <w:tmpl w:val="C34A6926"/>
    <w:lvl w:ilvl="0" w:tplc="7AF692A2">
      <w:start w:val="1"/>
      <w:numFmt w:val="decimal"/>
      <w:lvlText w:val="%1."/>
      <w:lvlJc w:val="left"/>
      <w:pPr>
        <w:tabs>
          <w:tab w:val="num" w:pos="1818"/>
        </w:tabs>
        <w:ind w:left="1818" w:hanging="111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5">
    <w:nsid w:val="12847C24"/>
    <w:multiLevelType w:val="hybridMultilevel"/>
    <w:tmpl w:val="1CA8E072"/>
    <w:lvl w:ilvl="0" w:tplc="0B701B14">
      <w:start w:val="1"/>
      <w:numFmt w:val="bullet"/>
      <w:lvlText w:val="-"/>
      <w:lvlJc w:val="left"/>
      <w:pPr>
        <w:tabs>
          <w:tab w:val="num" w:pos="1065"/>
        </w:tabs>
        <w:ind w:left="1065" w:hanging="360"/>
      </w:pPr>
      <w:rPr>
        <w:rFonts w:ascii="Bookman Old Style" w:eastAsia="Batang"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6">
    <w:nsid w:val="14BD3C91"/>
    <w:multiLevelType w:val="hybridMultilevel"/>
    <w:tmpl w:val="DB9216A6"/>
    <w:lvl w:ilvl="0" w:tplc="46D6FDDE">
      <w:start w:val="1"/>
      <w:numFmt w:val="decimal"/>
      <w:lvlText w:val="(%1."/>
      <w:lvlJc w:val="left"/>
      <w:pPr>
        <w:ind w:left="735" w:hanging="375"/>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6BC5098"/>
    <w:multiLevelType w:val="hybridMultilevel"/>
    <w:tmpl w:val="45A4FA20"/>
    <w:lvl w:ilvl="0" w:tplc="1742830E">
      <w:start w:val="1"/>
      <w:numFmt w:val="bullet"/>
      <w:lvlText w:val="-"/>
      <w:lvlJc w:val="left"/>
      <w:pPr>
        <w:tabs>
          <w:tab w:val="num" w:pos="720"/>
        </w:tabs>
        <w:ind w:left="720" w:hanging="360"/>
      </w:pPr>
      <w:rPr>
        <w:rFonts w:ascii="Times New Roman" w:eastAsia="Times New Roman" w:hAnsi="Times New Roman" w:cs="Times New Roman"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8">
    <w:nsid w:val="17706994"/>
    <w:multiLevelType w:val="hybridMultilevel"/>
    <w:tmpl w:val="3F18EA10"/>
    <w:lvl w:ilvl="0" w:tplc="2A46466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C8C4A81"/>
    <w:multiLevelType w:val="hybridMultilevel"/>
    <w:tmpl w:val="2300FA28"/>
    <w:lvl w:ilvl="0" w:tplc="3516F1A0">
      <w:start w:val="2010"/>
      <w:numFmt w:val="bullet"/>
      <w:lvlText w:val=""/>
      <w:lvlJc w:val="left"/>
      <w:pPr>
        <w:tabs>
          <w:tab w:val="num" w:pos="1065"/>
        </w:tabs>
        <w:ind w:left="1065" w:hanging="360"/>
      </w:pPr>
      <w:rPr>
        <w:rFonts w:ascii="Wingdings" w:eastAsia="Times New Roman" w:hAnsi="Wingdings"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27120A17"/>
    <w:multiLevelType w:val="hybridMultilevel"/>
    <w:tmpl w:val="8D7AE972"/>
    <w:lvl w:ilvl="0" w:tplc="7D661018">
      <w:start w:val="1"/>
      <w:numFmt w:val="decimal"/>
      <w:lvlText w:val="%1-"/>
      <w:lvlJc w:val="left"/>
      <w:pPr>
        <w:tabs>
          <w:tab w:val="num" w:pos="1080"/>
        </w:tabs>
        <w:ind w:left="1080" w:hanging="360"/>
      </w:pPr>
      <w:rPr>
        <w:rFonts w:hint="default"/>
        <w:b/>
      </w:rPr>
    </w:lvl>
    <w:lvl w:ilvl="1" w:tplc="041F0019" w:tentative="1">
      <w:start w:val="1"/>
      <w:numFmt w:val="lowerLetter"/>
      <w:lvlText w:val="%2."/>
      <w:lvlJc w:val="left"/>
      <w:pPr>
        <w:tabs>
          <w:tab w:val="num" w:pos="1785"/>
        </w:tabs>
        <w:ind w:left="1785" w:hanging="360"/>
      </w:p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2">
    <w:nsid w:val="4253203F"/>
    <w:multiLevelType w:val="hybridMultilevel"/>
    <w:tmpl w:val="73C6D156"/>
    <w:lvl w:ilvl="0" w:tplc="9EBAAE26">
      <w:start w:val="6"/>
      <w:numFmt w:val="bullet"/>
      <w:lvlText w:val="-"/>
      <w:lvlJc w:val="left"/>
      <w:pPr>
        <w:tabs>
          <w:tab w:val="num" w:pos="1065"/>
        </w:tabs>
        <w:ind w:left="1065" w:hanging="360"/>
      </w:pPr>
      <w:rPr>
        <w:rFonts w:ascii="Bookman Old Style" w:eastAsia="Times New Roman" w:hAnsi="Bookman Old Style"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3">
    <w:nsid w:val="42F62AD8"/>
    <w:multiLevelType w:val="hybridMultilevel"/>
    <w:tmpl w:val="8F46D23A"/>
    <w:lvl w:ilvl="0" w:tplc="7CD8DD74">
      <w:start w:val="1"/>
      <w:numFmt w:val="decimal"/>
      <w:lvlText w:val="%1."/>
      <w:lvlJc w:val="left"/>
      <w:pPr>
        <w:tabs>
          <w:tab w:val="num" w:pos="1065"/>
        </w:tabs>
        <w:ind w:left="1065" w:hanging="360"/>
      </w:pPr>
      <w:rPr>
        <w:rFonts w:ascii="Times New Roman" w:eastAsia="Times New Roman" w:hAnsi="Times New Roman" w:cs="Times New Roman"/>
      </w:rPr>
    </w:lvl>
    <w:lvl w:ilvl="1" w:tplc="02A6FC84">
      <w:start w:val="1"/>
      <w:numFmt w:val="lowerLetter"/>
      <w:lvlText w:val="%2)"/>
      <w:lvlJc w:val="left"/>
      <w:pPr>
        <w:tabs>
          <w:tab w:val="num" w:pos="1785"/>
        </w:tabs>
        <w:ind w:left="1785" w:hanging="360"/>
      </w:pPr>
      <w:rPr>
        <w:rFonts w:hint="default"/>
      </w:rPr>
    </w:lvl>
    <w:lvl w:ilvl="2" w:tplc="041F001B" w:tentative="1">
      <w:start w:val="1"/>
      <w:numFmt w:val="lowerRoman"/>
      <w:lvlText w:val="%3."/>
      <w:lvlJc w:val="right"/>
      <w:pPr>
        <w:tabs>
          <w:tab w:val="num" w:pos="2505"/>
        </w:tabs>
        <w:ind w:left="2505" w:hanging="180"/>
      </w:pPr>
    </w:lvl>
    <w:lvl w:ilvl="3" w:tplc="041F000F" w:tentative="1">
      <w:start w:val="1"/>
      <w:numFmt w:val="decimal"/>
      <w:lvlText w:val="%4."/>
      <w:lvlJc w:val="left"/>
      <w:pPr>
        <w:tabs>
          <w:tab w:val="num" w:pos="3225"/>
        </w:tabs>
        <w:ind w:left="3225" w:hanging="360"/>
      </w:pPr>
    </w:lvl>
    <w:lvl w:ilvl="4" w:tplc="041F0019" w:tentative="1">
      <w:start w:val="1"/>
      <w:numFmt w:val="lowerLetter"/>
      <w:lvlText w:val="%5."/>
      <w:lvlJc w:val="left"/>
      <w:pPr>
        <w:tabs>
          <w:tab w:val="num" w:pos="3945"/>
        </w:tabs>
        <w:ind w:left="3945" w:hanging="360"/>
      </w:pPr>
    </w:lvl>
    <w:lvl w:ilvl="5" w:tplc="041F001B" w:tentative="1">
      <w:start w:val="1"/>
      <w:numFmt w:val="lowerRoman"/>
      <w:lvlText w:val="%6."/>
      <w:lvlJc w:val="right"/>
      <w:pPr>
        <w:tabs>
          <w:tab w:val="num" w:pos="4665"/>
        </w:tabs>
        <w:ind w:left="4665" w:hanging="180"/>
      </w:pPr>
    </w:lvl>
    <w:lvl w:ilvl="6" w:tplc="041F000F" w:tentative="1">
      <w:start w:val="1"/>
      <w:numFmt w:val="decimal"/>
      <w:lvlText w:val="%7."/>
      <w:lvlJc w:val="left"/>
      <w:pPr>
        <w:tabs>
          <w:tab w:val="num" w:pos="5385"/>
        </w:tabs>
        <w:ind w:left="5385" w:hanging="360"/>
      </w:pPr>
    </w:lvl>
    <w:lvl w:ilvl="7" w:tplc="041F0019" w:tentative="1">
      <w:start w:val="1"/>
      <w:numFmt w:val="lowerLetter"/>
      <w:lvlText w:val="%8."/>
      <w:lvlJc w:val="left"/>
      <w:pPr>
        <w:tabs>
          <w:tab w:val="num" w:pos="6105"/>
        </w:tabs>
        <w:ind w:left="6105" w:hanging="360"/>
      </w:pPr>
    </w:lvl>
    <w:lvl w:ilvl="8" w:tplc="041F001B" w:tentative="1">
      <w:start w:val="1"/>
      <w:numFmt w:val="lowerRoman"/>
      <w:lvlText w:val="%9."/>
      <w:lvlJc w:val="right"/>
      <w:pPr>
        <w:tabs>
          <w:tab w:val="num" w:pos="6825"/>
        </w:tabs>
        <w:ind w:left="6825" w:hanging="180"/>
      </w:pPr>
    </w:lvl>
  </w:abstractNum>
  <w:abstractNum w:abstractNumId="14">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740F38D5"/>
    <w:multiLevelType w:val="hybridMultilevel"/>
    <w:tmpl w:val="C098FE3E"/>
    <w:lvl w:ilvl="0" w:tplc="0D2EEFE4">
      <w:start w:val="2"/>
      <w:numFmt w:val="bullet"/>
      <w:lvlText w:val="-"/>
      <w:lvlJc w:val="left"/>
      <w:pPr>
        <w:tabs>
          <w:tab w:val="num" w:pos="1065"/>
        </w:tabs>
        <w:ind w:left="1065" w:hanging="360"/>
      </w:pPr>
      <w:rPr>
        <w:rFonts w:ascii="Times New Roman" w:eastAsia="Times New Roman" w:hAnsi="Times New Roman" w:cs="Times New Roman" w:hint="default"/>
      </w:rPr>
    </w:lvl>
    <w:lvl w:ilvl="1" w:tplc="041F0003" w:tentative="1">
      <w:start w:val="1"/>
      <w:numFmt w:val="bullet"/>
      <w:lvlText w:val="o"/>
      <w:lvlJc w:val="left"/>
      <w:pPr>
        <w:tabs>
          <w:tab w:val="num" w:pos="1785"/>
        </w:tabs>
        <w:ind w:left="1785" w:hanging="360"/>
      </w:pPr>
      <w:rPr>
        <w:rFonts w:ascii="Courier New" w:hAnsi="Courier New" w:cs="Courier New" w:hint="default"/>
      </w:rPr>
    </w:lvl>
    <w:lvl w:ilvl="2" w:tplc="041F0005" w:tentative="1">
      <w:start w:val="1"/>
      <w:numFmt w:val="bullet"/>
      <w:lvlText w:val=""/>
      <w:lvlJc w:val="left"/>
      <w:pPr>
        <w:tabs>
          <w:tab w:val="num" w:pos="2505"/>
        </w:tabs>
        <w:ind w:left="2505" w:hanging="360"/>
      </w:pPr>
      <w:rPr>
        <w:rFonts w:ascii="Wingdings" w:hAnsi="Wingdings" w:hint="default"/>
      </w:rPr>
    </w:lvl>
    <w:lvl w:ilvl="3" w:tplc="041F0001" w:tentative="1">
      <w:start w:val="1"/>
      <w:numFmt w:val="bullet"/>
      <w:lvlText w:val=""/>
      <w:lvlJc w:val="left"/>
      <w:pPr>
        <w:tabs>
          <w:tab w:val="num" w:pos="3225"/>
        </w:tabs>
        <w:ind w:left="3225" w:hanging="360"/>
      </w:pPr>
      <w:rPr>
        <w:rFonts w:ascii="Symbol" w:hAnsi="Symbol" w:hint="default"/>
      </w:rPr>
    </w:lvl>
    <w:lvl w:ilvl="4" w:tplc="041F0003" w:tentative="1">
      <w:start w:val="1"/>
      <w:numFmt w:val="bullet"/>
      <w:lvlText w:val="o"/>
      <w:lvlJc w:val="left"/>
      <w:pPr>
        <w:tabs>
          <w:tab w:val="num" w:pos="3945"/>
        </w:tabs>
        <w:ind w:left="3945" w:hanging="360"/>
      </w:pPr>
      <w:rPr>
        <w:rFonts w:ascii="Courier New" w:hAnsi="Courier New" w:cs="Courier New" w:hint="default"/>
      </w:rPr>
    </w:lvl>
    <w:lvl w:ilvl="5" w:tplc="041F0005" w:tentative="1">
      <w:start w:val="1"/>
      <w:numFmt w:val="bullet"/>
      <w:lvlText w:val=""/>
      <w:lvlJc w:val="left"/>
      <w:pPr>
        <w:tabs>
          <w:tab w:val="num" w:pos="4665"/>
        </w:tabs>
        <w:ind w:left="4665" w:hanging="360"/>
      </w:pPr>
      <w:rPr>
        <w:rFonts w:ascii="Wingdings" w:hAnsi="Wingdings" w:hint="default"/>
      </w:rPr>
    </w:lvl>
    <w:lvl w:ilvl="6" w:tplc="041F0001" w:tentative="1">
      <w:start w:val="1"/>
      <w:numFmt w:val="bullet"/>
      <w:lvlText w:val=""/>
      <w:lvlJc w:val="left"/>
      <w:pPr>
        <w:tabs>
          <w:tab w:val="num" w:pos="5385"/>
        </w:tabs>
        <w:ind w:left="5385" w:hanging="360"/>
      </w:pPr>
      <w:rPr>
        <w:rFonts w:ascii="Symbol" w:hAnsi="Symbol" w:hint="default"/>
      </w:rPr>
    </w:lvl>
    <w:lvl w:ilvl="7" w:tplc="041F0003" w:tentative="1">
      <w:start w:val="1"/>
      <w:numFmt w:val="bullet"/>
      <w:lvlText w:val="o"/>
      <w:lvlJc w:val="left"/>
      <w:pPr>
        <w:tabs>
          <w:tab w:val="num" w:pos="6105"/>
        </w:tabs>
        <w:ind w:left="6105" w:hanging="360"/>
      </w:pPr>
      <w:rPr>
        <w:rFonts w:ascii="Courier New" w:hAnsi="Courier New" w:cs="Courier New" w:hint="default"/>
      </w:rPr>
    </w:lvl>
    <w:lvl w:ilvl="8" w:tplc="041F0005" w:tentative="1">
      <w:start w:val="1"/>
      <w:numFmt w:val="bullet"/>
      <w:lvlText w:val=""/>
      <w:lvlJc w:val="left"/>
      <w:pPr>
        <w:tabs>
          <w:tab w:val="num" w:pos="6825"/>
        </w:tabs>
        <w:ind w:left="6825" w:hanging="360"/>
      </w:pPr>
      <w:rPr>
        <w:rFonts w:ascii="Wingdings" w:hAnsi="Wingdings" w:hint="default"/>
      </w:rPr>
    </w:lvl>
  </w:abstractNum>
  <w:abstractNum w:abstractNumId="16">
    <w:nsid w:val="76F308AD"/>
    <w:multiLevelType w:val="hybridMultilevel"/>
    <w:tmpl w:val="7110EC5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7A0D1280"/>
    <w:multiLevelType w:val="hybridMultilevel"/>
    <w:tmpl w:val="84204B9C"/>
    <w:lvl w:ilvl="0" w:tplc="D2E053F0">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4"/>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0"/>
  </w:num>
  <w:num w:numId="4">
    <w:abstractNumId w:val="2"/>
  </w:num>
  <w:num w:numId="5">
    <w:abstractNumId w:val="11"/>
  </w:num>
  <w:num w:numId="6">
    <w:abstractNumId w:val="15"/>
  </w:num>
  <w:num w:numId="7">
    <w:abstractNumId w:val="7"/>
  </w:num>
  <w:num w:numId="8">
    <w:abstractNumId w:val="13"/>
  </w:num>
  <w:num w:numId="9">
    <w:abstractNumId w:val="5"/>
  </w:num>
  <w:num w:numId="10">
    <w:abstractNumId w:val="0"/>
  </w:num>
  <w:num w:numId="11">
    <w:abstractNumId w:val="12"/>
  </w:num>
  <w:num w:numId="12">
    <w:abstractNumId w:val="4"/>
  </w:num>
  <w:num w:numId="13">
    <w:abstractNumId w:val="9"/>
  </w:num>
  <w:num w:numId="14">
    <w:abstractNumId w:val="16"/>
  </w:num>
  <w:num w:numId="15">
    <w:abstractNumId w:val="17"/>
  </w:num>
  <w:num w:numId="16">
    <w:abstractNumId w:val="8"/>
  </w:num>
  <w:num w:numId="17">
    <w:abstractNumId w:val="6"/>
  </w:num>
  <w:num w:numId="18">
    <w:abstractNumId w:val="3"/>
  </w:num>
  <w:num w:numId="1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D3429A"/>
    <w:rsid w:val="0000457C"/>
    <w:rsid w:val="0000605B"/>
    <w:rsid w:val="00020A7C"/>
    <w:rsid w:val="00030064"/>
    <w:rsid w:val="00031184"/>
    <w:rsid w:val="00035EEB"/>
    <w:rsid w:val="00042F23"/>
    <w:rsid w:val="000441F4"/>
    <w:rsid w:val="00062288"/>
    <w:rsid w:val="0006677A"/>
    <w:rsid w:val="00070585"/>
    <w:rsid w:val="00073EB4"/>
    <w:rsid w:val="00076D9D"/>
    <w:rsid w:val="00077DB0"/>
    <w:rsid w:val="00077F00"/>
    <w:rsid w:val="000827B0"/>
    <w:rsid w:val="000860E0"/>
    <w:rsid w:val="000B784F"/>
    <w:rsid w:val="000C7B78"/>
    <w:rsid w:val="000D1C07"/>
    <w:rsid w:val="000D5FD8"/>
    <w:rsid w:val="000D7645"/>
    <w:rsid w:val="000E27B9"/>
    <w:rsid w:val="00106056"/>
    <w:rsid w:val="00112D02"/>
    <w:rsid w:val="00115264"/>
    <w:rsid w:val="00121E5F"/>
    <w:rsid w:val="0012400F"/>
    <w:rsid w:val="00125F97"/>
    <w:rsid w:val="00127B31"/>
    <w:rsid w:val="001305D4"/>
    <w:rsid w:val="00135961"/>
    <w:rsid w:val="00142DE3"/>
    <w:rsid w:val="001519AA"/>
    <w:rsid w:val="001531B3"/>
    <w:rsid w:val="00156BEC"/>
    <w:rsid w:val="00161289"/>
    <w:rsid w:val="00175815"/>
    <w:rsid w:val="00177E06"/>
    <w:rsid w:val="001817B3"/>
    <w:rsid w:val="00191749"/>
    <w:rsid w:val="00195555"/>
    <w:rsid w:val="001A03A5"/>
    <w:rsid w:val="001A597B"/>
    <w:rsid w:val="001B3ABC"/>
    <w:rsid w:val="001B7C52"/>
    <w:rsid w:val="001C00DF"/>
    <w:rsid w:val="001C6242"/>
    <w:rsid w:val="001D42DA"/>
    <w:rsid w:val="001D5107"/>
    <w:rsid w:val="001D70C0"/>
    <w:rsid w:val="001E0FE8"/>
    <w:rsid w:val="001E3513"/>
    <w:rsid w:val="001F303D"/>
    <w:rsid w:val="001F732D"/>
    <w:rsid w:val="002035C3"/>
    <w:rsid w:val="00203E97"/>
    <w:rsid w:val="00204558"/>
    <w:rsid w:val="00207F43"/>
    <w:rsid w:val="002130D5"/>
    <w:rsid w:val="00214F4B"/>
    <w:rsid w:val="00217BAB"/>
    <w:rsid w:val="00217C7E"/>
    <w:rsid w:val="00225DD7"/>
    <w:rsid w:val="00227715"/>
    <w:rsid w:val="00236F57"/>
    <w:rsid w:val="00243C2B"/>
    <w:rsid w:val="00244DCC"/>
    <w:rsid w:val="002461E2"/>
    <w:rsid w:val="0025395E"/>
    <w:rsid w:val="002633A1"/>
    <w:rsid w:val="00274829"/>
    <w:rsid w:val="0028005E"/>
    <w:rsid w:val="00283244"/>
    <w:rsid w:val="0028392A"/>
    <w:rsid w:val="002939BB"/>
    <w:rsid w:val="00294E97"/>
    <w:rsid w:val="002A0136"/>
    <w:rsid w:val="002C3B96"/>
    <w:rsid w:val="002C63E5"/>
    <w:rsid w:val="002E2637"/>
    <w:rsid w:val="002F22DE"/>
    <w:rsid w:val="003005FE"/>
    <w:rsid w:val="00302586"/>
    <w:rsid w:val="00302E28"/>
    <w:rsid w:val="0030399A"/>
    <w:rsid w:val="0031495E"/>
    <w:rsid w:val="003208AC"/>
    <w:rsid w:val="003552EA"/>
    <w:rsid w:val="00361DD3"/>
    <w:rsid w:val="003639E2"/>
    <w:rsid w:val="00365C2E"/>
    <w:rsid w:val="0037481E"/>
    <w:rsid w:val="00375139"/>
    <w:rsid w:val="00390CAE"/>
    <w:rsid w:val="003A15DD"/>
    <w:rsid w:val="003A34BE"/>
    <w:rsid w:val="003A4A7A"/>
    <w:rsid w:val="003A623E"/>
    <w:rsid w:val="003C50E6"/>
    <w:rsid w:val="003C6C13"/>
    <w:rsid w:val="003D5A57"/>
    <w:rsid w:val="003F7C89"/>
    <w:rsid w:val="00401DF3"/>
    <w:rsid w:val="00412A2E"/>
    <w:rsid w:val="004131A0"/>
    <w:rsid w:val="0042109B"/>
    <w:rsid w:val="004417AB"/>
    <w:rsid w:val="00445662"/>
    <w:rsid w:val="00455CED"/>
    <w:rsid w:val="00462274"/>
    <w:rsid w:val="00470134"/>
    <w:rsid w:val="00485069"/>
    <w:rsid w:val="004912DD"/>
    <w:rsid w:val="00491E96"/>
    <w:rsid w:val="004928FC"/>
    <w:rsid w:val="00495DF9"/>
    <w:rsid w:val="004974AF"/>
    <w:rsid w:val="004A0686"/>
    <w:rsid w:val="004A4170"/>
    <w:rsid w:val="004A7621"/>
    <w:rsid w:val="004B3FEF"/>
    <w:rsid w:val="004D547E"/>
    <w:rsid w:val="004E5940"/>
    <w:rsid w:val="004F3D2C"/>
    <w:rsid w:val="004F6194"/>
    <w:rsid w:val="004F6A56"/>
    <w:rsid w:val="004F704E"/>
    <w:rsid w:val="00500944"/>
    <w:rsid w:val="0050667E"/>
    <w:rsid w:val="00513A23"/>
    <w:rsid w:val="005160ED"/>
    <w:rsid w:val="0052168B"/>
    <w:rsid w:val="0052175E"/>
    <w:rsid w:val="005320DA"/>
    <w:rsid w:val="0054097F"/>
    <w:rsid w:val="00566142"/>
    <w:rsid w:val="005753C5"/>
    <w:rsid w:val="0059191E"/>
    <w:rsid w:val="005921F3"/>
    <w:rsid w:val="005A2ECE"/>
    <w:rsid w:val="005A4F09"/>
    <w:rsid w:val="005A5DD4"/>
    <w:rsid w:val="005A6B86"/>
    <w:rsid w:val="005B0B44"/>
    <w:rsid w:val="005B7FA9"/>
    <w:rsid w:val="005C2186"/>
    <w:rsid w:val="005C41D9"/>
    <w:rsid w:val="005C4B76"/>
    <w:rsid w:val="005D188F"/>
    <w:rsid w:val="005D2F3A"/>
    <w:rsid w:val="005D5208"/>
    <w:rsid w:val="005D665B"/>
    <w:rsid w:val="005F2DF5"/>
    <w:rsid w:val="005F65FD"/>
    <w:rsid w:val="00600AD5"/>
    <w:rsid w:val="00602C92"/>
    <w:rsid w:val="006209B4"/>
    <w:rsid w:val="00625330"/>
    <w:rsid w:val="006264D8"/>
    <w:rsid w:val="0063546E"/>
    <w:rsid w:val="006402F5"/>
    <w:rsid w:val="006421EE"/>
    <w:rsid w:val="00645400"/>
    <w:rsid w:val="00647E8A"/>
    <w:rsid w:val="006511F6"/>
    <w:rsid w:val="00652A0D"/>
    <w:rsid w:val="00655296"/>
    <w:rsid w:val="0065536D"/>
    <w:rsid w:val="006765E2"/>
    <w:rsid w:val="00682CAC"/>
    <w:rsid w:val="00687807"/>
    <w:rsid w:val="0069259E"/>
    <w:rsid w:val="00692936"/>
    <w:rsid w:val="006A36D2"/>
    <w:rsid w:val="006B68D9"/>
    <w:rsid w:val="006D17F4"/>
    <w:rsid w:val="006D32A7"/>
    <w:rsid w:val="006D3D5E"/>
    <w:rsid w:val="006E1759"/>
    <w:rsid w:val="006F6DAC"/>
    <w:rsid w:val="007139EE"/>
    <w:rsid w:val="0072145E"/>
    <w:rsid w:val="007219DB"/>
    <w:rsid w:val="0072752D"/>
    <w:rsid w:val="00734818"/>
    <w:rsid w:val="0076145A"/>
    <w:rsid w:val="00763A75"/>
    <w:rsid w:val="0077109F"/>
    <w:rsid w:val="00774B87"/>
    <w:rsid w:val="00783336"/>
    <w:rsid w:val="0078471C"/>
    <w:rsid w:val="00791787"/>
    <w:rsid w:val="00796F6D"/>
    <w:rsid w:val="007B12B5"/>
    <w:rsid w:val="007D19E6"/>
    <w:rsid w:val="007D7177"/>
    <w:rsid w:val="007E0211"/>
    <w:rsid w:val="008011AD"/>
    <w:rsid w:val="008035C8"/>
    <w:rsid w:val="00813740"/>
    <w:rsid w:val="0083063C"/>
    <w:rsid w:val="0083124F"/>
    <w:rsid w:val="00833DF7"/>
    <w:rsid w:val="00843542"/>
    <w:rsid w:val="008542A6"/>
    <w:rsid w:val="00856542"/>
    <w:rsid w:val="00862F26"/>
    <w:rsid w:val="00880753"/>
    <w:rsid w:val="00883085"/>
    <w:rsid w:val="008873F8"/>
    <w:rsid w:val="008B3EC6"/>
    <w:rsid w:val="008B68E2"/>
    <w:rsid w:val="008D3B4C"/>
    <w:rsid w:val="008D4326"/>
    <w:rsid w:val="008F3431"/>
    <w:rsid w:val="00905F7E"/>
    <w:rsid w:val="009122E0"/>
    <w:rsid w:val="0093155D"/>
    <w:rsid w:val="009331DD"/>
    <w:rsid w:val="00936649"/>
    <w:rsid w:val="009377D6"/>
    <w:rsid w:val="0094125F"/>
    <w:rsid w:val="00943E97"/>
    <w:rsid w:val="00944B33"/>
    <w:rsid w:val="00950223"/>
    <w:rsid w:val="00960C6D"/>
    <w:rsid w:val="00973A90"/>
    <w:rsid w:val="00974EE6"/>
    <w:rsid w:val="00975F9B"/>
    <w:rsid w:val="00980002"/>
    <w:rsid w:val="0098356D"/>
    <w:rsid w:val="009917BE"/>
    <w:rsid w:val="009953FE"/>
    <w:rsid w:val="009A1B3F"/>
    <w:rsid w:val="009A2015"/>
    <w:rsid w:val="009A3A58"/>
    <w:rsid w:val="009A493B"/>
    <w:rsid w:val="009B31E8"/>
    <w:rsid w:val="009B63F5"/>
    <w:rsid w:val="009B6EEC"/>
    <w:rsid w:val="009C2623"/>
    <w:rsid w:val="009C49A7"/>
    <w:rsid w:val="009D4007"/>
    <w:rsid w:val="009E7554"/>
    <w:rsid w:val="009F1FA8"/>
    <w:rsid w:val="009F471D"/>
    <w:rsid w:val="00A02CAF"/>
    <w:rsid w:val="00A057E0"/>
    <w:rsid w:val="00A06379"/>
    <w:rsid w:val="00A23ECF"/>
    <w:rsid w:val="00A27CA8"/>
    <w:rsid w:val="00A37E76"/>
    <w:rsid w:val="00A5358F"/>
    <w:rsid w:val="00A559B0"/>
    <w:rsid w:val="00A56121"/>
    <w:rsid w:val="00A56396"/>
    <w:rsid w:val="00A714DF"/>
    <w:rsid w:val="00A85F0F"/>
    <w:rsid w:val="00A97FA6"/>
    <w:rsid w:val="00AA2E57"/>
    <w:rsid w:val="00AA7B68"/>
    <w:rsid w:val="00AD3D9F"/>
    <w:rsid w:val="00AF663E"/>
    <w:rsid w:val="00AF67F8"/>
    <w:rsid w:val="00B26263"/>
    <w:rsid w:val="00B30776"/>
    <w:rsid w:val="00B53374"/>
    <w:rsid w:val="00B551F1"/>
    <w:rsid w:val="00B64EEA"/>
    <w:rsid w:val="00B678AD"/>
    <w:rsid w:val="00B80AF4"/>
    <w:rsid w:val="00B84F23"/>
    <w:rsid w:val="00B97EAF"/>
    <w:rsid w:val="00BA1207"/>
    <w:rsid w:val="00BA521B"/>
    <w:rsid w:val="00BA5743"/>
    <w:rsid w:val="00BB1378"/>
    <w:rsid w:val="00BB15E4"/>
    <w:rsid w:val="00BB733A"/>
    <w:rsid w:val="00BC4743"/>
    <w:rsid w:val="00BD50F9"/>
    <w:rsid w:val="00C17BC4"/>
    <w:rsid w:val="00C17E73"/>
    <w:rsid w:val="00C222EE"/>
    <w:rsid w:val="00C26EC7"/>
    <w:rsid w:val="00C300F4"/>
    <w:rsid w:val="00C33274"/>
    <w:rsid w:val="00C45245"/>
    <w:rsid w:val="00C66437"/>
    <w:rsid w:val="00C676E9"/>
    <w:rsid w:val="00C678ED"/>
    <w:rsid w:val="00C67AAE"/>
    <w:rsid w:val="00C7217C"/>
    <w:rsid w:val="00C77A83"/>
    <w:rsid w:val="00C8156C"/>
    <w:rsid w:val="00C86D15"/>
    <w:rsid w:val="00C97058"/>
    <w:rsid w:val="00C97343"/>
    <w:rsid w:val="00CA0EC2"/>
    <w:rsid w:val="00CA276B"/>
    <w:rsid w:val="00CB4397"/>
    <w:rsid w:val="00CD0EB6"/>
    <w:rsid w:val="00CD7565"/>
    <w:rsid w:val="00CE7836"/>
    <w:rsid w:val="00CF3ABB"/>
    <w:rsid w:val="00CF5073"/>
    <w:rsid w:val="00D0567A"/>
    <w:rsid w:val="00D17A95"/>
    <w:rsid w:val="00D22EF0"/>
    <w:rsid w:val="00D27A49"/>
    <w:rsid w:val="00D3429A"/>
    <w:rsid w:val="00D347B3"/>
    <w:rsid w:val="00D36CC2"/>
    <w:rsid w:val="00D618C7"/>
    <w:rsid w:val="00D73D5A"/>
    <w:rsid w:val="00D87147"/>
    <w:rsid w:val="00D87309"/>
    <w:rsid w:val="00D87576"/>
    <w:rsid w:val="00D93FEF"/>
    <w:rsid w:val="00DA698F"/>
    <w:rsid w:val="00DA7099"/>
    <w:rsid w:val="00DA7395"/>
    <w:rsid w:val="00DC0D68"/>
    <w:rsid w:val="00DC0EBE"/>
    <w:rsid w:val="00DC2558"/>
    <w:rsid w:val="00DC2FC3"/>
    <w:rsid w:val="00DC5DCB"/>
    <w:rsid w:val="00DC7128"/>
    <w:rsid w:val="00DC742E"/>
    <w:rsid w:val="00DD7333"/>
    <w:rsid w:val="00DF0978"/>
    <w:rsid w:val="00DF1B1A"/>
    <w:rsid w:val="00DF2A67"/>
    <w:rsid w:val="00DF36BA"/>
    <w:rsid w:val="00DF4FF6"/>
    <w:rsid w:val="00E03DCF"/>
    <w:rsid w:val="00E06706"/>
    <w:rsid w:val="00E231CB"/>
    <w:rsid w:val="00E23C42"/>
    <w:rsid w:val="00E24AA7"/>
    <w:rsid w:val="00E4390A"/>
    <w:rsid w:val="00E456EB"/>
    <w:rsid w:val="00E503EA"/>
    <w:rsid w:val="00E572B3"/>
    <w:rsid w:val="00E57699"/>
    <w:rsid w:val="00E766B5"/>
    <w:rsid w:val="00E81D38"/>
    <w:rsid w:val="00E9591C"/>
    <w:rsid w:val="00EB1170"/>
    <w:rsid w:val="00EB3205"/>
    <w:rsid w:val="00EB3A96"/>
    <w:rsid w:val="00EB795F"/>
    <w:rsid w:val="00EB7FD6"/>
    <w:rsid w:val="00EC49E6"/>
    <w:rsid w:val="00EC694D"/>
    <w:rsid w:val="00EE62EE"/>
    <w:rsid w:val="00EF69F7"/>
    <w:rsid w:val="00F10F4B"/>
    <w:rsid w:val="00F15522"/>
    <w:rsid w:val="00F177A0"/>
    <w:rsid w:val="00F234D8"/>
    <w:rsid w:val="00F30DA9"/>
    <w:rsid w:val="00F43704"/>
    <w:rsid w:val="00F44D8B"/>
    <w:rsid w:val="00F47E34"/>
    <w:rsid w:val="00F54977"/>
    <w:rsid w:val="00F57F0F"/>
    <w:rsid w:val="00F612D0"/>
    <w:rsid w:val="00F61643"/>
    <w:rsid w:val="00F63F2E"/>
    <w:rsid w:val="00F65061"/>
    <w:rsid w:val="00F65965"/>
    <w:rsid w:val="00F77A7D"/>
    <w:rsid w:val="00F93281"/>
    <w:rsid w:val="00F940F4"/>
    <w:rsid w:val="00F94111"/>
    <w:rsid w:val="00FA5D85"/>
    <w:rsid w:val="00FB28D1"/>
    <w:rsid w:val="00FB2DFD"/>
    <w:rsid w:val="00FB6941"/>
    <w:rsid w:val="00FC284C"/>
    <w:rsid w:val="00FC36FD"/>
    <w:rsid w:val="00FC4614"/>
    <w:rsid w:val="00FC46A5"/>
    <w:rsid w:val="00FC6434"/>
    <w:rsid w:val="00FD0A98"/>
    <w:rsid w:val="00FD136D"/>
    <w:rsid w:val="00FD6A91"/>
    <w:rsid w:val="00FE3EFF"/>
    <w:rsid w:val="00FF5BB5"/>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1"/>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1">
    <w:name w:val="Üstbilgi Char1"/>
    <w:basedOn w:val="VarsaylanParagrafYazTipi"/>
    <w:link w:val="stbilgi"/>
    <w:uiPriority w:val="99"/>
    <w:rsid w:val="0069259E"/>
  </w:style>
  <w:style w:type="paragraph" w:styleId="Altbilgi">
    <w:name w:val="footer"/>
    <w:basedOn w:val="Normal"/>
    <w:link w:val="AltbilgiChar1"/>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1">
    <w:name w:val="Altbilgi Char1"/>
    <w:basedOn w:val="VarsaylanParagrafYazTipi"/>
    <w:link w:val="Altbilgi"/>
    <w:uiPriority w:val="99"/>
    <w:rsid w:val="005C41D9"/>
  </w:style>
  <w:style w:type="paragraph" w:styleId="BalonMetni">
    <w:name w:val="Balloon Text"/>
    <w:basedOn w:val="Normal"/>
    <w:link w:val="BalonMetniChar"/>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 w:type="paragraph" w:styleId="GvdeMetni">
    <w:name w:val="Body Text"/>
    <w:basedOn w:val="Normal"/>
    <w:link w:val="GvdeMetniChar"/>
    <w:rsid w:val="00F15522"/>
    <w:pPr>
      <w:spacing w:after="0" w:line="240" w:lineRule="auto"/>
    </w:pPr>
    <w:rPr>
      <w:rFonts w:ascii="Times New Roman" w:eastAsia="Times New Roman" w:hAnsi="Times New Roman" w:cs="Times New Roman"/>
      <w:sz w:val="20"/>
      <w:szCs w:val="24"/>
    </w:rPr>
  </w:style>
  <w:style w:type="character" w:customStyle="1" w:styleId="GvdeMetniChar">
    <w:name w:val="Gövde Metni Char"/>
    <w:basedOn w:val="VarsaylanParagrafYazTipi"/>
    <w:link w:val="GvdeMetni"/>
    <w:rsid w:val="00F15522"/>
    <w:rPr>
      <w:rFonts w:ascii="Times New Roman" w:eastAsia="Times New Roman" w:hAnsi="Times New Roman" w:cs="Times New Roman"/>
      <w:sz w:val="20"/>
      <w:szCs w:val="24"/>
      <w:lang w:eastAsia="tr-TR"/>
    </w:rPr>
  </w:style>
  <w:style w:type="character" w:customStyle="1" w:styleId="spelle">
    <w:name w:val="spelle"/>
    <w:basedOn w:val="VarsaylanParagrafYazTipi"/>
    <w:rsid w:val="00F15522"/>
  </w:style>
  <w:style w:type="character" w:customStyle="1" w:styleId="Normal1">
    <w:name w:val="Normal1"/>
    <w:rsid w:val="00F15522"/>
    <w:rPr>
      <w:rFonts w:ascii="Times New Roman" w:eastAsia="Times New Roman" w:hAnsi="Times New Roman" w:cs="Times New Roman" w:hint="default"/>
      <w:noProof w:val="0"/>
      <w:sz w:val="24"/>
      <w:lang w:val="en-GB"/>
    </w:rPr>
  </w:style>
  <w:style w:type="paragraph" w:styleId="NormalWeb">
    <w:name w:val="Normal (Web)"/>
    <w:basedOn w:val="Normal"/>
    <w:rsid w:val="00F1552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a">
    <w:basedOn w:val="Normal"/>
    <w:next w:val="Altbilgi"/>
    <w:link w:val="AltbilgiChar"/>
    <w:rsid w:val="00F15522"/>
    <w:pPr>
      <w:tabs>
        <w:tab w:val="center" w:pos="4536"/>
        <w:tab w:val="right" w:pos="9072"/>
      </w:tabs>
      <w:spacing w:after="0" w:line="240" w:lineRule="auto"/>
    </w:pPr>
    <w:rPr>
      <w:rFonts w:eastAsiaTheme="minorHAnsi"/>
      <w:sz w:val="24"/>
      <w:szCs w:val="24"/>
      <w:lang w:eastAsia="en-US"/>
    </w:rPr>
  </w:style>
  <w:style w:type="character" w:customStyle="1" w:styleId="stbilgiChar">
    <w:name w:val="Üstbilgi Char"/>
    <w:rsid w:val="00F15522"/>
    <w:rPr>
      <w:sz w:val="24"/>
      <w:szCs w:val="24"/>
    </w:rPr>
  </w:style>
  <w:style w:type="character" w:customStyle="1" w:styleId="AltbilgiChar">
    <w:name w:val="Altbilgi Char"/>
    <w:link w:val="a"/>
    <w:rsid w:val="00F15522"/>
    <w:rPr>
      <w:sz w:val="24"/>
      <w:szCs w:val="24"/>
    </w:rPr>
  </w:style>
</w:styles>
</file>

<file path=word/webSettings.xml><?xml version="1.0" encoding="utf-8"?>
<w:webSettings xmlns:r="http://schemas.openxmlformats.org/officeDocument/2006/relationships" xmlns:w="http://schemas.openxmlformats.org/wordprocessingml/2006/main">
  <w:divs>
    <w:div w:id="15469235">
      <w:bodyDiv w:val="1"/>
      <w:marLeft w:val="0"/>
      <w:marRight w:val="0"/>
      <w:marTop w:val="0"/>
      <w:marBottom w:val="0"/>
      <w:divBdr>
        <w:top w:val="none" w:sz="0" w:space="0" w:color="auto"/>
        <w:left w:val="none" w:sz="0" w:space="0" w:color="auto"/>
        <w:bottom w:val="none" w:sz="0" w:space="0" w:color="auto"/>
        <w:right w:val="none" w:sz="0" w:space="0" w:color="auto"/>
      </w:divBdr>
    </w:div>
    <w:div w:id="74742182">
      <w:bodyDiv w:val="1"/>
      <w:marLeft w:val="0"/>
      <w:marRight w:val="0"/>
      <w:marTop w:val="0"/>
      <w:marBottom w:val="0"/>
      <w:divBdr>
        <w:top w:val="none" w:sz="0" w:space="0" w:color="auto"/>
        <w:left w:val="none" w:sz="0" w:space="0" w:color="auto"/>
        <w:bottom w:val="none" w:sz="0" w:space="0" w:color="auto"/>
        <w:right w:val="none" w:sz="0" w:space="0" w:color="auto"/>
      </w:divBdr>
    </w:div>
    <w:div w:id="78143400">
      <w:bodyDiv w:val="1"/>
      <w:marLeft w:val="0"/>
      <w:marRight w:val="0"/>
      <w:marTop w:val="0"/>
      <w:marBottom w:val="0"/>
      <w:divBdr>
        <w:top w:val="none" w:sz="0" w:space="0" w:color="auto"/>
        <w:left w:val="none" w:sz="0" w:space="0" w:color="auto"/>
        <w:bottom w:val="none" w:sz="0" w:space="0" w:color="auto"/>
        <w:right w:val="none" w:sz="0" w:space="0" w:color="auto"/>
      </w:divBdr>
    </w:div>
    <w:div w:id="207572375">
      <w:bodyDiv w:val="1"/>
      <w:marLeft w:val="0"/>
      <w:marRight w:val="0"/>
      <w:marTop w:val="0"/>
      <w:marBottom w:val="0"/>
      <w:divBdr>
        <w:top w:val="none" w:sz="0" w:space="0" w:color="auto"/>
        <w:left w:val="none" w:sz="0" w:space="0" w:color="auto"/>
        <w:bottom w:val="none" w:sz="0" w:space="0" w:color="auto"/>
        <w:right w:val="none" w:sz="0" w:space="0" w:color="auto"/>
      </w:divBdr>
    </w:div>
    <w:div w:id="236716655">
      <w:bodyDiv w:val="1"/>
      <w:marLeft w:val="0"/>
      <w:marRight w:val="0"/>
      <w:marTop w:val="0"/>
      <w:marBottom w:val="0"/>
      <w:divBdr>
        <w:top w:val="none" w:sz="0" w:space="0" w:color="auto"/>
        <w:left w:val="none" w:sz="0" w:space="0" w:color="auto"/>
        <w:bottom w:val="none" w:sz="0" w:space="0" w:color="auto"/>
        <w:right w:val="none" w:sz="0" w:space="0" w:color="auto"/>
      </w:divBdr>
    </w:div>
    <w:div w:id="254048427">
      <w:bodyDiv w:val="1"/>
      <w:marLeft w:val="0"/>
      <w:marRight w:val="0"/>
      <w:marTop w:val="0"/>
      <w:marBottom w:val="0"/>
      <w:divBdr>
        <w:top w:val="none" w:sz="0" w:space="0" w:color="auto"/>
        <w:left w:val="none" w:sz="0" w:space="0" w:color="auto"/>
        <w:bottom w:val="none" w:sz="0" w:space="0" w:color="auto"/>
        <w:right w:val="none" w:sz="0" w:space="0" w:color="auto"/>
      </w:divBdr>
      <w:divsChild>
        <w:div w:id="337779431">
          <w:marLeft w:val="0"/>
          <w:marRight w:val="0"/>
          <w:marTop w:val="0"/>
          <w:marBottom w:val="0"/>
          <w:divBdr>
            <w:top w:val="none" w:sz="0" w:space="0" w:color="auto"/>
            <w:left w:val="none" w:sz="0" w:space="0" w:color="auto"/>
            <w:bottom w:val="none" w:sz="0" w:space="0" w:color="auto"/>
            <w:right w:val="none" w:sz="0" w:space="0" w:color="auto"/>
          </w:divBdr>
        </w:div>
      </w:divsChild>
    </w:div>
    <w:div w:id="299385122">
      <w:bodyDiv w:val="1"/>
      <w:marLeft w:val="0"/>
      <w:marRight w:val="0"/>
      <w:marTop w:val="0"/>
      <w:marBottom w:val="0"/>
      <w:divBdr>
        <w:top w:val="none" w:sz="0" w:space="0" w:color="auto"/>
        <w:left w:val="none" w:sz="0" w:space="0" w:color="auto"/>
        <w:bottom w:val="none" w:sz="0" w:space="0" w:color="auto"/>
        <w:right w:val="none" w:sz="0" w:space="0" w:color="auto"/>
      </w:divBdr>
    </w:div>
    <w:div w:id="346180450">
      <w:bodyDiv w:val="1"/>
      <w:marLeft w:val="0"/>
      <w:marRight w:val="0"/>
      <w:marTop w:val="0"/>
      <w:marBottom w:val="0"/>
      <w:divBdr>
        <w:top w:val="none" w:sz="0" w:space="0" w:color="auto"/>
        <w:left w:val="none" w:sz="0" w:space="0" w:color="auto"/>
        <w:bottom w:val="none" w:sz="0" w:space="0" w:color="auto"/>
        <w:right w:val="none" w:sz="0" w:space="0" w:color="auto"/>
      </w:divBdr>
    </w:div>
    <w:div w:id="392391698">
      <w:bodyDiv w:val="1"/>
      <w:marLeft w:val="0"/>
      <w:marRight w:val="0"/>
      <w:marTop w:val="0"/>
      <w:marBottom w:val="0"/>
      <w:divBdr>
        <w:top w:val="none" w:sz="0" w:space="0" w:color="auto"/>
        <w:left w:val="none" w:sz="0" w:space="0" w:color="auto"/>
        <w:bottom w:val="none" w:sz="0" w:space="0" w:color="auto"/>
        <w:right w:val="none" w:sz="0" w:space="0" w:color="auto"/>
      </w:divBdr>
    </w:div>
    <w:div w:id="468478048">
      <w:bodyDiv w:val="1"/>
      <w:marLeft w:val="0"/>
      <w:marRight w:val="0"/>
      <w:marTop w:val="0"/>
      <w:marBottom w:val="0"/>
      <w:divBdr>
        <w:top w:val="none" w:sz="0" w:space="0" w:color="auto"/>
        <w:left w:val="none" w:sz="0" w:space="0" w:color="auto"/>
        <w:bottom w:val="none" w:sz="0" w:space="0" w:color="auto"/>
        <w:right w:val="none" w:sz="0" w:space="0" w:color="auto"/>
      </w:divBdr>
    </w:div>
    <w:div w:id="565998334">
      <w:bodyDiv w:val="1"/>
      <w:marLeft w:val="0"/>
      <w:marRight w:val="0"/>
      <w:marTop w:val="0"/>
      <w:marBottom w:val="0"/>
      <w:divBdr>
        <w:top w:val="none" w:sz="0" w:space="0" w:color="auto"/>
        <w:left w:val="none" w:sz="0" w:space="0" w:color="auto"/>
        <w:bottom w:val="none" w:sz="0" w:space="0" w:color="auto"/>
        <w:right w:val="none" w:sz="0" w:space="0" w:color="auto"/>
      </w:divBdr>
    </w:div>
    <w:div w:id="598102530">
      <w:bodyDiv w:val="1"/>
      <w:marLeft w:val="0"/>
      <w:marRight w:val="0"/>
      <w:marTop w:val="0"/>
      <w:marBottom w:val="0"/>
      <w:divBdr>
        <w:top w:val="none" w:sz="0" w:space="0" w:color="auto"/>
        <w:left w:val="none" w:sz="0" w:space="0" w:color="auto"/>
        <w:bottom w:val="none" w:sz="0" w:space="0" w:color="auto"/>
        <w:right w:val="none" w:sz="0" w:space="0" w:color="auto"/>
      </w:divBdr>
    </w:div>
    <w:div w:id="662587889">
      <w:bodyDiv w:val="1"/>
      <w:marLeft w:val="0"/>
      <w:marRight w:val="0"/>
      <w:marTop w:val="0"/>
      <w:marBottom w:val="0"/>
      <w:divBdr>
        <w:top w:val="none" w:sz="0" w:space="0" w:color="auto"/>
        <w:left w:val="none" w:sz="0" w:space="0" w:color="auto"/>
        <w:bottom w:val="none" w:sz="0" w:space="0" w:color="auto"/>
        <w:right w:val="none" w:sz="0" w:space="0" w:color="auto"/>
      </w:divBdr>
    </w:div>
    <w:div w:id="765880723">
      <w:bodyDiv w:val="1"/>
      <w:marLeft w:val="0"/>
      <w:marRight w:val="0"/>
      <w:marTop w:val="0"/>
      <w:marBottom w:val="0"/>
      <w:divBdr>
        <w:top w:val="none" w:sz="0" w:space="0" w:color="auto"/>
        <w:left w:val="none" w:sz="0" w:space="0" w:color="auto"/>
        <w:bottom w:val="none" w:sz="0" w:space="0" w:color="auto"/>
        <w:right w:val="none" w:sz="0" w:space="0" w:color="auto"/>
      </w:divBdr>
    </w:div>
    <w:div w:id="767962920">
      <w:bodyDiv w:val="1"/>
      <w:marLeft w:val="0"/>
      <w:marRight w:val="0"/>
      <w:marTop w:val="0"/>
      <w:marBottom w:val="0"/>
      <w:divBdr>
        <w:top w:val="none" w:sz="0" w:space="0" w:color="auto"/>
        <w:left w:val="none" w:sz="0" w:space="0" w:color="auto"/>
        <w:bottom w:val="none" w:sz="0" w:space="0" w:color="auto"/>
        <w:right w:val="none" w:sz="0" w:space="0" w:color="auto"/>
      </w:divBdr>
    </w:div>
    <w:div w:id="834420072">
      <w:bodyDiv w:val="1"/>
      <w:marLeft w:val="0"/>
      <w:marRight w:val="0"/>
      <w:marTop w:val="0"/>
      <w:marBottom w:val="0"/>
      <w:divBdr>
        <w:top w:val="none" w:sz="0" w:space="0" w:color="auto"/>
        <w:left w:val="none" w:sz="0" w:space="0" w:color="auto"/>
        <w:bottom w:val="none" w:sz="0" w:space="0" w:color="auto"/>
        <w:right w:val="none" w:sz="0" w:space="0" w:color="auto"/>
      </w:divBdr>
    </w:div>
    <w:div w:id="837891709">
      <w:bodyDiv w:val="1"/>
      <w:marLeft w:val="0"/>
      <w:marRight w:val="0"/>
      <w:marTop w:val="0"/>
      <w:marBottom w:val="0"/>
      <w:divBdr>
        <w:top w:val="none" w:sz="0" w:space="0" w:color="auto"/>
        <w:left w:val="none" w:sz="0" w:space="0" w:color="auto"/>
        <w:bottom w:val="none" w:sz="0" w:space="0" w:color="auto"/>
        <w:right w:val="none" w:sz="0" w:space="0" w:color="auto"/>
      </w:divBdr>
    </w:div>
    <w:div w:id="848175354">
      <w:bodyDiv w:val="1"/>
      <w:marLeft w:val="0"/>
      <w:marRight w:val="0"/>
      <w:marTop w:val="0"/>
      <w:marBottom w:val="0"/>
      <w:divBdr>
        <w:top w:val="none" w:sz="0" w:space="0" w:color="auto"/>
        <w:left w:val="none" w:sz="0" w:space="0" w:color="auto"/>
        <w:bottom w:val="none" w:sz="0" w:space="0" w:color="auto"/>
        <w:right w:val="none" w:sz="0" w:space="0" w:color="auto"/>
      </w:divBdr>
    </w:div>
    <w:div w:id="869755734">
      <w:bodyDiv w:val="1"/>
      <w:marLeft w:val="0"/>
      <w:marRight w:val="0"/>
      <w:marTop w:val="0"/>
      <w:marBottom w:val="0"/>
      <w:divBdr>
        <w:top w:val="none" w:sz="0" w:space="0" w:color="auto"/>
        <w:left w:val="none" w:sz="0" w:space="0" w:color="auto"/>
        <w:bottom w:val="none" w:sz="0" w:space="0" w:color="auto"/>
        <w:right w:val="none" w:sz="0" w:space="0" w:color="auto"/>
      </w:divBdr>
    </w:div>
    <w:div w:id="871377392">
      <w:bodyDiv w:val="1"/>
      <w:marLeft w:val="0"/>
      <w:marRight w:val="0"/>
      <w:marTop w:val="0"/>
      <w:marBottom w:val="0"/>
      <w:divBdr>
        <w:top w:val="none" w:sz="0" w:space="0" w:color="auto"/>
        <w:left w:val="none" w:sz="0" w:space="0" w:color="auto"/>
        <w:bottom w:val="none" w:sz="0" w:space="0" w:color="auto"/>
        <w:right w:val="none" w:sz="0" w:space="0" w:color="auto"/>
      </w:divBdr>
    </w:div>
    <w:div w:id="897131041">
      <w:bodyDiv w:val="1"/>
      <w:marLeft w:val="0"/>
      <w:marRight w:val="0"/>
      <w:marTop w:val="0"/>
      <w:marBottom w:val="0"/>
      <w:divBdr>
        <w:top w:val="none" w:sz="0" w:space="0" w:color="auto"/>
        <w:left w:val="none" w:sz="0" w:space="0" w:color="auto"/>
        <w:bottom w:val="none" w:sz="0" w:space="0" w:color="auto"/>
        <w:right w:val="none" w:sz="0" w:space="0" w:color="auto"/>
      </w:divBdr>
    </w:div>
    <w:div w:id="900025231">
      <w:bodyDiv w:val="1"/>
      <w:marLeft w:val="0"/>
      <w:marRight w:val="0"/>
      <w:marTop w:val="0"/>
      <w:marBottom w:val="0"/>
      <w:divBdr>
        <w:top w:val="none" w:sz="0" w:space="0" w:color="auto"/>
        <w:left w:val="none" w:sz="0" w:space="0" w:color="auto"/>
        <w:bottom w:val="none" w:sz="0" w:space="0" w:color="auto"/>
        <w:right w:val="none" w:sz="0" w:space="0" w:color="auto"/>
      </w:divBdr>
      <w:divsChild>
        <w:div w:id="1425303234">
          <w:marLeft w:val="0"/>
          <w:marRight w:val="0"/>
          <w:marTop w:val="0"/>
          <w:marBottom w:val="0"/>
          <w:divBdr>
            <w:top w:val="none" w:sz="0" w:space="0" w:color="auto"/>
            <w:left w:val="none" w:sz="0" w:space="0" w:color="auto"/>
            <w:bottom w:val="none" w:sz="0" w:space="0" w:color="auto"/>
            <w:right w:val="none" w:sz="0" w:space="0" w:color="auto"/>
          </w:divBdr>
        </w:div>
      </w:divsChild>
    </w:div>
    <w:div w:id="905191994">
      <w:bodyDiv w:val="1"/>
      <w:marLeft w:val="0"/>
      <w:marRight w:val="0"/>
      <w:marTop w:val="0"/>
      <w:marBottom w:val="0"/>
      <w:divBdr>
        <w:top w:val="none" w:sz="0" w:space="0" w:color="auto"/>
        <w:left w:val="none" w:sz="0" w:space="0" w:color="auto"/>
        <w:bottom w:val="none" w:sz="0" w:space="0" w:color="auto"/>
        <w:right w:val="none" w:sz="0" w:space="0" w:color="auto"/>
      </w:divBdr>
      <w:divsChild>
        <w:div w:id="1858807755">
          <w:marLeft w:val="0"/>
          <w:marRight w:val="0"/>
          <w:marTop w:val="0"/>
          <w:marBottom w:val="0"/>
          <w:divBdr>
            <w:top w:val="none" w:sz="0" w:space="0" w:color="auto"/>
            <w:left w:val="none" w:sz="0" w:space="0" w:color="auto"/>
            <w:bottom w:val="none" w:sz="0" w:space="0" w:color="auto"/>
            <w:right w:val="none" w:sz="0" w:space="0" w:color="auto"/>
          </w:divBdr>
        </w:div>
      </w:divsChild>
    </w:div>
    <w:div w:id="910190858">
      <w:bodyDiv w:val="1"/>
      <w:marLeft w:val="0"/>
      <w:marRight w:val="0"/>
      <w:marTop w:val="0"/>
      <w:marBottom w:val="0"/>
      <w:divBdr>
        <w:top w:val="none" w:sz="0" w:space="0" w:color="auto"/>
        <w:left w:val="none" w:sz="0" w:space="0" w:color="auto"/>
        <w:bottom w:val="none" w:sz="0" w:space="0" w:color="auto"/>
        <w:right w:val="none" w:sz="0" w:space="0" w:color="auto"/>
      </w:divBdr>
    </w:div>
    <w:div w:id="932470318">
      <w:bodyDiv w:val="1"/>
      <w:marLeft w:val="0"/>
      <w:marRight w:val="0"/>
      <w:marTop w:val="0"/>
      <w:marBottom w:val="0"/>
      <w:divBdr>
        <w:top w:val="none" w:sz="0" w:space="0" w:color="auto"/>
        <w:left w:val="none" w:sz="0" w:space="0" w:color="auto"/>
        <w:bottom w:val="none" w:sz="0" w:space="0" w:color="auto"/>
        <w:right w:val="none" w:sz="0" w:space="0" w:color="auto"/>
      </w:divBdr>
    </w:div>
    <w:div w:id="958102844">
      <w:bodyDiv w:val="1"/>
      <w:marLeft w:val="0"/>
      <w:marRight w:val="0"/>
      <w:marTop w:val="0"/>
      <w:marBottom w:val="0"/>
      <w:divBdr>
        <w:top w:val="none" w:sz="0" w:space="0" w:color="auto"/>
        <w:left w:val="none" w:sz="0" w:space="0" w:color="auto"/>
        <w:bottom w:val="none" w:sz="0" w:space="0" w:color="auto"/>
        <w:right w:val="none" w:sz="0" w:space="0" w:color="auto"/>
      </w:divBdr>
    </w:div>
    <w:div w:id="992024408">
      <w:bodyDiv w:val="1"/>
      <w:marLeft w:val="0"/>
      <w:marRight w:val="0"/>
      <w:marTop w:val="0"/>
      <w:marBottom w:val="0"/>
      <w:divBdr>
        <w:top w:val="none" w:sz="0" w:space="0" w:color="auto"/>
        <w:left w:val="none" w:sz="0" w:space="0" w:color="auto"/>
        <w:bottom w:val="none" w:sz="0" w:space="0" w:color="auto"/>
        <w:right w:val="none" w:sz="0" w:space="0" w:color="auto"/>
      </w:divBdr>
    </w:div>
    <w:div w:id="993142230">
      <w:bodyDiv w:val="1"/>
      <w:marLeft w:val="0"/>
      <w:marRight w:val="0"/>
      <w:marTop w:val="0"/>
      <w:marBottom w:val="0"/>
      <w:divBdr>
        <w:top w:val="none" w:sz="0" w:space="0" w:color="auto"/>
        <w:left w:val="none" w:sz="0" w:space="0" w:color="auto"/>
        <w:bottom w:val="none" w:sz="0" w:space="0" w:color="auto"/>
        <w:right w:val="none" w:sz="0" w:space="0" w:color="auto"/>
      </w:divBdr>
    </w:div>
    <w:div w:id="1013651947">
      <w:bodyDiv w:val="1"/>
      <w:marLeft w:val="0"/>
      <w:marRight w:val="0"/>
      <w:marTop w:val="0"/>
      <w:marBottom w:val="0"/>
      <w:divBdr>
        <w:top w:val="none" w:sz="0" w:space="0" w:color="auto"/>
        <w:left w:val="none" w:sz="0" w:space="0" w:color="auto"/>
        <w:bottom w:val="none" w:sz="0" w:space="0" w:color="auto"/>
        <w:right w:val="none" w:sz="0" w:space="0" w:color="auto"/>
      </w:divBdr>
    </w:div>
    <w:div w:id="1075476592">
      <w:bodyDiv w:val="1"/>
      <w:marLeft w:val="0"/>
      <w:marRight w:val="0"/>
      <w:marTop w:val="0"/>
      <w:marBottom w:val="0"/>
      <w:divBdr>
        <w:top w:val="none" w:sz="0" w:space="0" w:color="auto"/>
        <w:left w:val="none" w:sz="0" w:space="0" w:color="auto"/>
        <w:bottom w:val="none" w:sz="0" w:space="0" w:color="auto"/>
        <w:right w:val="none" w:sz="0" w:space="0" w:color="auto"/>
      </w:divBdr>
    </w:div>
    <w:div w:id="1079866683">
      <w:bodyDiv w:val="1"/>
      <w:marLeft w:val="0"/>
      <w:marRight w:val="0"/>
      <w:marTop w:val="0"/>
      <w:marBottom w:val="0"/>
      <w:divBdr>
        <w:top w:val="none" w:sz="0" w:space="0" w:color="auto"/>
        <w:left w:val="none" w:sz="0" w:space="0" w:color="auto"/>
        <w:bottom w:val="none" w:sz="0" w:space="0" w:color="auto"/>
        <w:right w:val="none" w:sz="0" w:space="0" w:color="auto"/>
      </w:divBdr>
    </w:div>
    <w:div w:id="1135871815">
      <w:bodyDiv w:val="1"/>
      <w:marLeft w:val="0"/>
      <w:marRight w:val="0"/>
      <w:marTop w:val="0"/>
      <w:marBottom w:val="0"/>
      <w:divBdr>
        <w:top w:val="none" w:sz="0" w:space="0" w:color="auto"/>
        <w:left w:val="none" w:sz="0" w:space="0" w:color="auto"/>
        <w:bottom w:val="none" w:sz="0" w:space="0" w:color="auto"/>
        <w:right w:val="none" w:sz="0" w:space="0" w:color="auto"/>
      </w:divBdr>
    </w:div>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168056201">
      <w:bodyDiv w:val="1"/>
      <w:marLeft w:val="0"/>
      <w:marRight w:val="0"/>
      <w:marTop w:val="0"/>
      <w:marBottom w:val="0"/>
      <w:divBdr>
        <w:top w:val="none" w:sz="0" w:space="0" w:color="auto"/>
        <w:left w:val="none" w:sz="0" w:space="0" w:color="auto"/>
        <w:bottom w:val="none" w:sz="0" w:space="0" w:color="auto"/>
        <w:right w:val="none" w:sz="0" w:space="0" w:color="auto"/>
      </w:divBdr>
    </w:div>
    <w:div w:id="1216358761">
      <w:bodyDiv w:val="1"/>
      <w:marLeft w:val="0"/>
      <w:marRight w:val="0"/>
      <w:marTop w:val="0"/>
      <w:marBottom w:val="0"/>
      <w:divBdr>
        <w:top w:val="none" w:sz="0" w:space="0" w:color="auto"/>
        <w:left w:val="none" w:sz="0" w:space="0" w:color="auto"/>
        <w:bottom w:val="none" w:sz="0" w:space="0" w:color="auto"/>
        <w:right w:val="none" w:sz="0" w:space="0" w:color="auto"/>
      </w:divBdr>
    </w:div>
    <w:div w:id="1224557750">
      <w:bodyDiv w:val="1"/>
      <w:marLeft w:val="0"/>
      <w:marRight w:val="0"/>
      <w:marTop w:val="0"/>
      <w:marBottom w:val="0"/>
      <w:divBdr>
        <w:top w:val="none" w:sz="0" w:space="0" w:color="auto"/>
        <w:left w:val="none" w:sz="0" w:space="0" w:color="auto"/>
        <w:bottom w:val="none" w:sz="0" w:space="0" w:color="auto"/>
        <w:right w:val="none" w:sz="0" w:space="0" w:color="auto"/>
      </w:divBdr>
    </w:div>
    <w:div w:id="1293169065">
      <w:bodyDiv w:val="1"/>
      <w:marLeft w:val="0"/>
      <w:marRight w:val="0"/>
      <w:marTop w:val="0"/>
      <w:marBottom w:val="0"/>
      <w:divBdr>
        <w:top w:val="none" w:sz="0" w:space="0" w:color="auto"/>
        <w:left w:val="none" w:sz="0" w:space="0" w:color="auto"/>
        <w:bottom w:val="none" w:sz="0" w:space="0" w:color="auto"/>
        <w:right w:val="none" w:sz="0" w:space="0" w:color="auto"/>
      </w:divBdr>
    </w:div>
    <w:div w:id="1377007944">
      <w:bodyDiv w:val="1"/>
      <w:marLeft w:val="0"/>
      <w:marRight w:val="0"/>
      <w:marTop w:val="0"/>
      <w:marBottom w:val="0"/>
      <w:divBdr>
        <w:top w:val="none" w:sz="0" w:space="0" w:color="auto"/>
        <w:left w:val="none" w:sz="0" w:space="0" w:color="auto"/>
        <w:bottom w:val="none" w:sz="0" w:space="0" w:color="auto"/>
        <w:right w:val="none" w:sz="0" w:space="0" w:color="auto"/>
      </w:divBdr>
    </w:div>
    <w:div w:id="1393118190">
      <w:bodyDiv w:val="1"/>
      <w:marLeft w:val="0"/>
      <w:marRight w:val="0"/>
      <w:marTop w:val="0"/>
      <w:marBottom w:val="0"/>
      <w:divBdr>
        <w:top w:val="none" w:sz="0" w:space="0" w:color="auto"/>
        <w:left w:val="none" w:sz="0" w:space="0" w:color="auto"/>
        <w:bottom w:val="none" w:sz="0" w:space="0" w:color="auto"/>
        <w:right w:val="none" w:sz="0" w:space="0" w:color="auto"/>
      </w:divBdr>
    </w:div>
    <w:div w:id="1428312272">
      <w:bodyDiv w:val="1"/>
      <w:marLeft w:val="0"/>
      <w:marRight w:val="0"/>
      <w:marTop w:val="0"/>
      <w:marBottom w:val="0"/>
      <w:divBdr>
        <w:top w:val="none" w:sz="0" w:space="0" w:color="auto"/>
        <w:left w:val="none" w:sz="0" w:space="0" w:color="auto"/>
        <w:bottom w:val="none" w:sz="0" w:space="0" w:color="auto"/>
        <w:right w:val="none" w:sz="0" w:space="0" w:color="auto"/>
      </w:divBdr>
    </w:div>
    <w:div w:id="1429764695">
      <w:bodyDiv w:val="1"/>
      <w:marLeft w:val="0"/>
      <w:marRight w:val="0"/>
      <w:marTop w:val="0"/>
      <w:marBottom w:val="0"/>
      <w:divBdr>
        <w:top w:val="none" w:sz="0" w:space="0" w:color="auto"/>
        <w:left w:val="none" w:sz="0" w:space="0" w:color="auto"/>
        <w:bottom w:val="none" w:sz="0" w:space="0" w:color="auto"/>
        <w:right w:val="none" w:sz="0" w:space="0" w:color="auto"/>
      </w:divBdr>
    </w:div>
    <w:div w:id="1474058406">
      <w:bodyDiv w:val="1"/>
      <w:marLeft w:val="0"/>
      <w:marRight w:val="0"/>
      <w:marTop w:val="0"/>
      <w:marBottom w:val="0"/>
      <w:divBdr>
        <w:top w:val="none" w:sz="0" w:space="0" w:color="auto"/>
        <w:left w:val="none" w:sz="0" w:space="0" w:color="auto"/>
        <w:bottom w:val="none" w:sz="0" w:space="0" w:color="auto"/>
        <w:right w:val="none" w:sz="0" w:space="0" w:color="auto"/>
      </w:divBdr>
    </w:div>
    <w:div w:id="1494947513">
      <w:bodyDiv w:val="1"/>
      <w:marLeft w:val="0"/>
      <w:marRight w:val="0"/>
      <w:marTop w:val="0"/>
      <w:marBottom w:val="0"/>
      <w:divBdr>
        <w:top w:val="none" w:sz="0" w:space="0" w:color="auto"/>
        <w:left w:val="none" w:sz="0" w:space="0" w:color="auto"/>
        <w:bottom w:val="none" w:sz="0" w:space="0" w:color="auto"/>
        <w:right w:val="none" w:sz="0" w:space="0" w:color="auto"/>
      </w:divBdr>
    </w:div>
    <w:div w:id="1517234132">
      <w:bodyDiv w:val="1"/>
      <w:marLeft w:val="0"/>
      <w:marRight w:val="0"/>
      <w:marTop w:val="0"/>
      <w:marBottom w:val="0"/>
      <w:divBdr>
        <w:top w:val="none" w:sz="0" w:space="0" w:color="auto"/>
        <w:left w:val="none" w:sz="0" w:space="0" w:color="auto"/>
        <w:bottom w:val="none" w:sz="0" w:space="0" w:color="auto"/>
        <w:right w:val="none" w:sz="0" w:space="0" w:color="auto"/>
      </w:divBdr>
    </w:div>
    <w:div w:id="1521429695">
      <w:bodyDiv w:val="1"/>
      <w:marLeft w:val="0"/>
      <w:marRight w:val="0"/>
      <w:marTop w:val="0"/>
      <w:marBottom w:val="0"/>
      <w:divBdr>
        <w:top w:val="none" w:sz="0" w:space="0" w:color="auto"/>
        <w:left w:val="none" w:sz="0" w:space="0" w:color="auto"/>
        <w:bottom w:val="none" w:sz="0" w:space="0" w:color="auto"/>
        <w:right w:val="none" w:sz="0" w:space="0" w:color="auto"/>
      </w:divBdr>
    </w:div>
    <w:div w:id="1555238774">
      <w:bodyDiv w:val="1"/>
      <w:marLeft w:val="0"/>
      <w:marRight w:val="0"/>
      <w:marTop w:val="0"/>
      <w:marBottom w:val="0"/>
      <w:divBdr>
        <w:top w:val="none" w:sz="0" w:space="0" w:color="auto"/>
        <w:left w:val="none" w:sz="0" w:space="0" w:color="auto"/>
        <w:bottom w:val="none" w:sz="0" w:space="0" w:color="auto"/>
        <w:right w:val="none" w:sz="0" w:space="0" w:color="auto"/>
      </w:divBdr>
    </w:div>
    <w:div w:id="1620332282">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765607549">
      <w:bodyDiv w:val="1"/>
      <w:marLeft w:val="0"/>
      <w:marRight w:val="0"/>
      <w:marTop w:val="0"/>
      <w:marBottom w:val="0"/>
      <w:divBdr>
        <w:top w:val="none" w:sz="0" w:space="0" w:color="auto"/>
        <w:left w:val="none" w:sz="0" w:space="0" w:color="auto"/>
        <w:bottom w:val="none" w:sz="0" w:space="0" w:color="auto"/>
        <w:right w:val="none" w:sz="0" w:space="0" w:color="auto"/>
      </w:divBdr>
    </w:div>
    <w:div w:id="1775515696">
      <w:bodyDiv w:val="1"/>
      <w:marLeft w:val="0"/>
      <w:marRight w:val="0"/>
      <w:marTop w:val="0"/>
      <w:marBottom w:val="0"/>
      <w:divBdr>
        <w:top w:val="none" w:sz="0" w:space="0" w:color="auto"/>
        <w:left w:val="none" w:sz="0" w:space="0" w:color="auto"/>
        <w:bottom w:val="none" w:sz="0" w:space="0" w:color="auto"/>
        <w:right w:val="none" w:sz="0" w:space="0" w:color="auto"/>
      </w:divBdr>
    </w:div>
    <w:div w:id="1834756328">
      <w:bodyDiv w:val="1"/>
      <w:marLeft w:val="0"/>
      <w:marRight w:val="0"/>
      <w:marTop w:val="0"/>
      <w:marBottom w:val="0"/>
      <w:divBdr>
        <w:top w:val="none" w:sz="0" w:space="0" w:color="auto"/>
        <w:left w:val="none" w:sz="0" w:space="0" w:color="auto"/>
        <w:bottom w:val="none" w:sz="0" w:space="0" w:color="auto"/>
        <w:right w:val="none" w:sz="0" w:space="0" w:color="auto"/>
      </w:divBdr>
    </w:div>
    <w:div w:id="1853445220">
      <w:bodyDiv w:val="1"/>
      <w:marLeft w:val="0"/>
      <w:marRight w:val="0"/>
      <w:marTop w:val="0"/>
      <w:marBottom w:val="0"/>
      <w:divBdr>
        <w:top w:val="none" w:sz="0" w:space="0" w:color="auto"/>
        <w:left w:val="none" w:sz="0" w:space="0" w:color="auto"/>
        <w:bottom w:val="none" w:sz="0" w:space="0" w:color="auto"/>
        <w:right w:val="none" w:sz="0" w:space="0" w:color="auto"/>
      </w:divBdr>
    </w:div>
    <w:div w:id="1959219171">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1989162605">
      <w:bodyDiv w:val="1"/>
      <w:marLeft w:val="0"/>
      <w:marRight w:val="0"/>
      <w:marTop w:val="0"/>
      <w:marBottom w:val="0"/>
      <w:divBdr>
        <w:top w:val="none" w:sz="0" w:space="0" w:color="auto"/>
        <w:left w:val="none" w:sz="0" w:space="0" w:color="auto"/>
        <w:bottom w:val="none" w:sz="0" w:space="0" w:color="auto"/>
        <w:right w:val="none" w:sz="0" w:space="0" w:color="auto"/>
      </w:divBdr>
    </w:div>
    <w:div w:id="20117091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 w:id="2084133487">
      <w:bodyDiv w:val="1"/>
      <w:marLeft w:val="0"/>
      <w:marRight w:val="0"/>
      <w:marTop w:val="0"/>
      <w:marBottom w:val="0"/>
      <w:divBdr>
        <w:top w:val="none" w:sz="0" w:space="0" w:color="auto"/>
        <w:left w:val="none" w:sz="0" w:space="0" w:color="auto"/>
        <w:bottom w:val="none" w:sz="0" w:space="0" w:color="auto"/>
        <w:right w:val="none" w:sz="0" w:space="0" w:color="auto"/>
      </w:divBdr>
    </w:div>
    <w:div w:id="21253414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3E5FF-2771-48A8-B01A-13989444CB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525</Words>
  <Characters>2996</Characters>
  <Application>Microsoft Office Word</Application>
  <DocSecurity>0</DocSecurity>
  <Lines>24</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2020-12-04T11:54:00Z</cp:lastPrinted>
  <dcterms:created xsi:type="dcterms:W3CDTF">2023-02-14T14:01:00Z</dcterms:created>
  <dcterms:modified xsi:type="dcterms:W3CDTF">2023-02-14T14:01:00Z</dcterms:modified>
</cp:coreProperties>
</file>